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2: SDGs zwischen Kooperation und Verschwoerungsnarrativ</w:t>
      </w:r>
    </w:p>
    <w:p>
      <w:r>
        <w:t>Wie globale Zielrahmen als Weltregierung, Kontrollinstrument oder Ideologie missverstanden werden koennen.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globale Zielrahmen als Weltregierung, Kontrollinstrument oder Ideologie missverstanden werden koennen.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"SDGs zwischen Kooperation und Verschwoerungsnarrativ"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globale Kooperation, Souveraenitaet, Agenda 2030, SDG+ als WÖk-Erweiterung, Narrativschutz.</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