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Rang 21 - Kritik, Missverständnisse und Schutzarchitektur</w:t>
      </w:r>
    </w:p>
    <w:p>
      <w:r>
        <w:t>Autorin: Natalie Weber</w:t>
      </w:r>
    </w:p>
    <w:p>
      <w:r>
        <w:t>Referenz: Wirkungsökonomie</w:t>
      </w:r>
    </w:p>
    <w:p>
      <w:r>
        <w:t>Version: 1.0</w:t>
      </w:r>
    </w:p>
    <w:p>
      <w:r>
        <w:t>Stand: Mai 2026</w:t>
      </w:r>
    </w:p>
    <w:p/>
    <w:p>
      <w:r>
        <w:t>Portalstartseite Rang 21: Kritik, Missverständnisse und Schutzarchitektur</w:t>
      </w:r>
    </w:p>
    <w:p/>
    <w:p>
      <w:r>
        <w:t>Portalstartseite Rang 21 - Kritik, Missverständnisse und Schutzarchitektur</w:t>
      </w:r>
    </w:p>
    <w:p/>
    <w:p>
      <w:r>
        <w:t>Dokumenttyp: Portalstartseite</w:t>
      </w:r>
    </w:p>
    <w:p/>
    <w:p>
      <w:r>
        <w:t>Kurzbeschreibung: Oeffentliche Startseite fuer Rang 21.</w:t>
      </w:r>
    </w:p>
    <w:p/>
    <w:p>
      <w:r>
        <w:t>Executive Summary</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Das Portal fuehrt in die Kritikarchitektur ein. Es zeigt, dass Kritik kein Stoerfall ist, sondern ein Prueffeld der Wirkungsökonomie. Es behandelt Freiheit, Markt, Datenschutz, Social Credit, Planwirtschaft, SDGs, Technokratie und Fehlbarkeit.</w:t>
      </w:r>
    </w:p>
    <w:p/>
    <w:p>
      <w:r>
        <w:t>Unterbereiche</w:t>
      </w:r>
    </w:p>
    <w:p/>
    <w:p>
      <w:r>
        <w:t>Widerstand gegen neue Massstaebe; SDGs und Verschwoerungsnarrative; Technokratie und Social Credit; Wirkungssimulation und Manipulation; Freiheit, Markt und Planwirtschaft; Fehlbarkeit und Korrektur; Datenmacht und Datenschutz; Kommunikation und Akzeptanz; Missbrauchsschutz und Rechtsschutz; Kritikwerkstatt und Beteiligung.</w:t>
      </w:r>
    </w:p>
    <w:p/>
    <w:p>
      <w:r>
        <w:t>Portalnutzen</w:t>
      </w:r>
    </w:p>
    <w:p/>
    <w:p>
      <w:r>
        <w:t>Rang 21 verhindert, dass die WÖk naiv oder autoritaer wirkt. Er macht sichtbar, wo Risiken liegen, welche Einwaende berechtigt sind und welche Schutzmechanismen verpflichtend werden muessen.</w:t>
      </w:r>
    </w:p>
    <w:p/>
    <w:p>
      <w:r>
        <w:t>Politische Anschlussfaehigkeit</w:t>
      </w:r>
    </w:p>
    <w:p/>
    <w:p>
      <w:r>
        <w:t>Aufgabe der Politik: Politik muss Kritik als Rueckkopplung organisieren. Sie schafft Regeln, die Wirkungsbewertung transparent, anfechtbar, lernfaehig und demokratisch begrenzt halten.</w:t>
      </w:r>
    </w:p>
    <w:p/>
    <w:p>
      <w:r>
        <w:t>Politische Rahmenbedingungen: Noetig sind Datenschutz, Rechtsschutz, offene Methoden, unabhaengige Evaluation, Beteiligung, klare rote Linien gegen Personenbewertung und eine Pflicht zur Korrektur.</w:t>
      </w:r>
    </w:p>
    <w:p/>
    <w:p>
      <w:r>
        <w:t>Ausgestaltungsspielraum: Parteien koennen unterschiedlich gewichten, wie schnell, mit welchen Pilotfeldern, welchen Anreizstaerken und welchen Institutionen die WÖk eingefuehrt wird.</w:t>
      </w:r>
    </w:p>
    <w:p/>
    <w:p>
      <w:r>
        <w:t>Zielkonflikte: Transparenz kann mit Datenschutz kollidieren, Steuerung mit Freiheit, Geschwindigkeit mit Beteiligung, Standardisierung mit lokaler Anpassung und Missbrauchsschutz mit Verwaltungsaufwand.</w:t>
      </w:r>
    </w:p>
    <w:p/>
    <w:p>
      <w:r>
        <w:t>Rollenverteilung: Bund, Laender, Kommunen, Wissenschaft, Wirtschaft, Zivilgesellschaft, Medien und Wirkungsrat tragen unterschiedliche Aufgaben. Keine einzelne Instanz darf Bewertungsmonopolistin werden.</w:t>
      </w:r>
    </w:p>
    <w:p/>
    <w:p>
      <w:r>
        <w:t>Schutz vor Technokratie: Wirkungsmessung ersetzt keine demokratische Entscheidung. Sie informiert, begrenzt und korrigiert. Daten duerfen nicht ueber Menschenwuerde, Grundrechte oder politische Teilhabe gestellt werden.</w:t>
      </w:r>
    </w:p>
    <w:p/>
    <w:p>
      <w:r>
        <w:t>Quellen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Glossar</w:t>
      </w:r>
    </w:p>
    <w:p/>
    <w:p>
      <w:r>
        <w:t>Wirkung: Tatsaechliche Veraenderung von Zustaenden. Wirkung ist neutral und relational.</w:t>
      </w:r>
    </w:p>
    <w:p/>
    <w:p>
      <w:r>
        <w:t>Wirkungspotenzial: Moeglichkeit, dass Wirkung eintreten kann. Noch keine eingetretene Wirkung.</w:t>
      </w:r>
    </w:p>
    <w:p/>
    <w:p>
      <w:r>
        <w:t>Wirkungsrisiko: Moeglichkeit negativer oder destabilisierender Wirkung.</w:t>
      </w:r>
    </w:p>
    <w:p/>
    <w:p>
      <w:r>
        <w:t>Positive Netto-Wirkung: Zielgroesse der WÖk: tragfaehige Wirkung fuer Mensch, Planet und Demokratie nach Beruecksichtigung roter Linien.</w:t>
      </w:r>
    </w:p>
    <w:p/>
    <w:p>
      <w:r>
        <w:t>SDG+: Transparente WÖk-Erweiterung fuer Demokratie, Medienqualitaet, Rechtsstaatlichkeit, Diskursfaehigkeit, institutionelles Vertrauen, gesellschaftlichen Zusammenhalt und digitale Selbstbestimmung.</w:t>
      </w:r>
    </w:p>
    <w:p/>
    <w:p>
      <w:r>
        <w:t>Wirkungssimulation: Darstellung guter Wirkung ohne belastbare Zustandsveraenderung, Datenqualitaet oder Rueckkopplung.</w:t>
      </w:r>
    </w:p>
    <w:p/>
    <w:p>
      <w:r>
        <w:t>Social-Credit-Rote-Linie: Verbot, Wirkungslogik in allgemeine Personenbewertung, Gehorsamsmessung oder Zugangsbeschraenkung zu verwandeln.</w:t>
      </w:r>
    </w:p>
    <w:p/>
    <w:p>
      <w:r>
        <w:t>Konzeptpapier Rang 21: Kritik, Missverständnisse und Schutzarchitektur</w:t>
      </w:r>
    </w:p>
    <w:p/>
    <w:p>
      <w:r>
        <w:t>Konzeptpapier Rang 21 - Kritik, Missverständnisse und Schutzarchitektur</w:t>
      </w:r>
    </w:p>
    <w:p/>
    <w:p>
      <w:r>
        <w:t>Dokumenttyp: Konzeptpapier</w:t>
      </w:r>
    </w:p>
    <w:p/>
    <w:p>
      <w:r>
        <w:t>Kurzbeschreibung: Langfassung zur Begruendung von Rang 21.</w:t>
      </w:r>
    </w:p>
    <w:p/>
    <w:p>
      <w:r>
        <w:t>Executive Summary</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Neue Massstaebe erzeugen Widerstand, weil sie Machtordnungen beruehren. Wer lange nach Kapital, Gewinn, Wachstum, Reichweite oder Einkommen bewertet wurde, erlebt eine Umstellung auf Wirkung nicht als neutrale Methodenfrage.</w:t>
      </w:r>
    </w:p>
    <w:p/>
    <w:p>
      <w:r>
        <w:t>Ohne Rang 21 entstuende ein Legitimationsloch. Gegner:innen koennten die WÖk als Social Credit, Planwirtschaft, Ueberwachung, Weltregierung, Moralstaat oder Buerokratiemonster framen. Rang 21 liefert die inhaltliche, rechtliche und kommunikative Antwort.</w:t>
      </w:r>
    </w:p>
    <w:p/>
    <w:p>
      <w:r>
        <w:t>Leitprinzipien</w:t>
      </w:r>
    </w:p>
    <w:p/>
    <w:p>
      <w:r>
        <w:t>Erstens: Kritik ist Rueckkopplung. Zweitens: Schutz vor Missbrauch ist Teil der Architektur. Drittens: keine Personenbewertung. Viertens: kein Wahrheitsmonopol. Fuenftens: keine zentrale Ergebnisplanung. Sechstens: Unsicherheit wird markiert. Siebtens: demokratische Kontrolle bleibt Vorrang vor technischer Effizienz.</w:t>
      </w:r>
    </w:p>
    <w:p/>
    <w:p>
      <w:r>
        <w:t>Abgrenzungen</w:t>
      </w:r>
    </w:p>
    <w:p/>
    <w:p>
      <w:r>
        <w:t>Die WÖk ist nicht Social Credit, weil sie keine Menschen nach Gehorsam, Konsumverhalten, politischer Haltung oder moralischer Konformitaet klassifiziert.</w:t>
      </w:r>
    </w:p>
    <w:p/>
    <w:p>
      <w:r>
        <w:t>Die WÖk ist nicht Planwirtschaft, weil sie keine zentrale Produktions- und Mengenplanung ersetzt, sondern Marktsignale um Wirkungsinformationen ergaenzt.</w:t>
      </w:r>
    </w:p>
    <w:p/>
    <w:p>
      <w:r>
        <w:t>Die WÖk ist nicht Technokratie, wenn sie demokratische Entscheidung, Rechtsschutz, Beteiligung und oeffentliche Methodenkritik verankert.</w:t>
      </w:r>
    </w:p>
    <w:p/>
    <w:p>
      <w:r>
        <w:t>Umsetzungslogik</w:t>
      </w:r>
    </w:p>
    <w:p/>
    <w:p>
      <w:r>
        <w:t>Fuer die politische Kommunikation sollte Rang 21 frueh sichtbar werden. Wer nur Wirkungssteuer oder Scorecards sieht, kann Kontrollframes entwickeln. Wer zuerst die Schutzarchitektur sieht, erkennt die demokratische Begrenzung.</w:t>
      </w:r>
    </w:p>
    <w:p/>
    <w:p>
      <w:r>
        <w:t>Politische Anschlussfaehigkeit</w:t>
      </w:r>
    </w:p>
    <w:p/>
    <w:p>
      <w:r>
        <w:t>Aufgabe der Politik: Politik muss Kritik als Rueckkopplung organisieren. Sie schafft Regeln, die Wirkungsbewertung transparent, anfechtbar, lernfaehig und demokratisch begrenzt halten.</w:t>
      </w:r>
    </w:p>
    <w:p/>
    <w:p>
      <w:r>
        <w:t>Politische Rahmenbedingungen: Noetig sind Datenschutz, Rechtsschutz, offene Methoden, unabhaengige Evaluation, Beteiligung, klare rote Linien gegen Personenbewertung und eine Pflicht zur Korrektur.</w:t>
      </w:r>
    </w:p>
    <w:p/>
    <w:p>
      <w:r>
        <w:t>Ausgestaltungsspielraum: Parteien koennen unterschiedlich gewichten, wie schnell, mit welchen Pilotfeldern, welchen Anreizstaerken und welchen Institutionen die WÖk eingefuehrt wird.</w:t>
      </w:r>
    </w:p>
    <w:p/>
    <w:p>
      <w:r>
        <w:t>Zielkonflikte: Transparenz kann mit Datenschutz kollidieren, Steuerung mit Freiheit, Geschwindigkeit mit Beteiligung, Standardisierung mit lokaler Anpassung und Missbrauchsschutz mit Verwaltungsaufwand.</w:t>
      </w:r>
    </w:p>
    <w:p/>
    <w:p>
      <w:r>
        <w:t>Rollenverteilung: Bund, Laender, Kommunen, Wissenschaft, Wirtschaft, Zivilgesellschaft, Medien und Wirkungsrat tragen unterschiedliche Aufgaben. Keine einzelne Instanz darf Bewertungsmonopolistin werden.</w:t>
      </w:r>
    </w:p>
    <w:p/>
    <w:p>
      <w:r>
        <w:t>Schutz vor Technokratie: Wirkungsmessung ersetzt keine demokratische Entscheidung. Sie informiert, begrenzt und korrigiert. Daten duerfen nicht ueber Menschenwuerde, Grundrechte oder politische Teilhabe gestellt werden.</w:t>
      </w:r>
    </w:p>
    <w:p/>
    <w:p>
      <w:r>
        <w:t>Konzeptuelle Einordnung</w:t>
      </w:r>
    </w:p>
    <w:p/>
    <w:p>
      <w:r>
        <w:t>Rang 21 ist der Ort, an dem die Wirkungsökonomie ihre eigene Macht begrenzt. Das ist mehr als Kommunikation. Es ist eine systemische Selbstbindung. Jede Architektur, die Wirkung in Preise, Steuern, Kapital, Beschaffung oder oeffentliche Bewertung zurueckfuehrt, braucht eine ebenso starke Architektur fuer Kritik, Rechtsschutz und Korrektur.</w:t>
      </w:r>
    </w:p>
    <w:p/>
    <w:p>
      <w:r>
        <w:t>Die historische Erfahrung zeigt, dass gute Ziele schlechte Systeme nicht automatisch verhindern. Deshalb reicht es nicht, positive Netto-Wirkung zu wollen. Die Verfahren, mit denen Wirkung gemessen und gelenkt wird, muessen selbst nach Wirkung bewertet werden.</w:t>
      </w:r>
    </w:p>
    <w:p/>
    <w:p>
      <w:r>
        <w:t>Die Kernfrage lautet deshalb: Welche Wirkung erzeugt die Wirkungsökonomie selbst? Erhoeht sie Transparenz, Fairness und Zukunftsfaehigkeit? Oder erzeugt sie Buerokratie, Kontrolle, Datenmacht und politische Abwehr? Rang 21 macht diese Rueckfrage verbindlich.</w:t>
      </w:r>
    </w:p>
    <w:p/>
    <w:p>
      <w:r>
        <w:t>Das Konzeptpapier ordnet diese Rueckfrage in eine Schutzlogik ein, die fuer alle weiteren Portale gilt.</w:t>
      </w:r>
    </w:p>
    <w:p/>
    <w:p>
      <w:r>
        <w:t>Anwendungsfelder der Kritikarchitektur</w:t>
      </w:r>
    </w:p>
    <w:p/>
    <w:p>
      <w:r>
        <w:t>Erstes Anwendungsfeld sind Produkte und Konsum. Dort entstehen Fragen nach Labelvertrauen, Wirkungssimulation, Verbraucherinformation und Schutz vor moralischer Ueberforderung.</w:t>
      </w:r>
    </w:p>
    <w:p/>
    <w:p>
      <w:r>
        <w:t>Zweites Anwendungsfeld sind Unternehmen. Dort entstehen Fragen nach Berichtspflichten, KMU-Tauglichkeit, Lieferkettennachweisen, Ratingmacht und Kapitalzugang.</w:t>
      </w:r>
    </w:p>
    <w:p/>
    <w:p>
      <w:r>
        <w:t>Drittes Anwendungsfeld ist der Staat. Dort entstehen Fragen nach Wirkungspruefung, Haushalt, Foerderung, Rechtsschutz, politischer Verantwortung und demokratischer Begrenzung.</w:t>
      </w:r>
    </w:p>
    <w:p/>
    <w:p>
      <w:r>
        <w:t>Viertes Anwendungsfeld sind Medien und Plattformen. Dort entstehen Fragen nach Wahrheit, Zensurvorwurf, Reichweite, Diskursrisiko und algorithmischer Verstaerkung.</w:t>
      </w:r>
    </w:p>
    <w:p/>
    <w:p>
      <w:r>
        <w:t>Fuenftes Anwendungsfeld sind Datenraeume und KI. Dort entstehen Fragen nach Black-Box-Modellen, Bias, Datenzugang, Anfechtbarkeit und Modellhoheit.</w:t>
      </w:r>
    </w:p>
    <w:p/>
    <w:p>
      <w:r>
        <w:t>Mindeststandards fuer alle Wirkungsinstrumente</w:t>
      </w:r>
    </w:p>
    <w:p/>
    <w:p>
      <w:r>
        <w:t>Jedes Wirkungsinstrument braucht einen Methodensteckbrief. Er muss erklaeren, welche Wirkung gemessen wird, welche Daten genutzt werden, welche Unsicherheiten bestehen, welche roten Linien gelten und wer die Methode prueft.</w:t>
      </w:r>
    </w:p>
    <w:p/>
    <w:p>
      <w:r>
        <w:t>Jedes Wirkungsinstrument braucht einen Widerspruchsweg. Wer von einer Bewertung betroffen ist, muss verstehen koennen, wie sie zustande kam und wie sie korrigiert werden kann.</w:t>
      </w:r>
    </w:p>
    <w:p/>
    <w:p>
      <w:r>
        <w:t>Jedes Wirkungsinstrument braucht eine Evaluationspflicht. Wirkungsmessung ist nicht mit der Einfuehrung abgeschlossen. Sie beginnt dort erst als lernendes System.</w:t>
      </w:r>
    </w:p>
    <w:p/>
    <w:p>
      <w:r>
        <w:t>Jedes Wirkungsinstrument braucht eine Kommunikationsfassung. Menschen muessen verstehen koennen, dass es nicht um Gehorsam, sondern um bessere Rueckkopplung geht.</w:t>
      </w:r>
    </w:p>
    <w:p/>
    <w:p>
      <w:r>
        <w:t>Warum dieser Rang vor der Skalierung sichtbar sein muss</w:t>
      </w:r>
    </w:p>
    <w:p/>
    <w:p>
      <w:r>
        <w:t>Rang 21 sollte nicht erst spaet ergaenzt werden. Er muss sichtbar sein, bevor starke Instrumente wie Wirkungssteuer, Wirkungseinkommen, Kapitalwirkung oder kommunale Wirkungshaushalte skaliert werden.</w:t>
      </w:r>
    </w:p>
    <w:p/>
    <w:p>
      <w:r>
        <w:t>Der Grund ist einfach: Akzeptanz entsteht nicht durch nachtraegliche Versicherung, dass alles gut gemeint sei. Akzeptanz entsteht, wenn Schutzgrenzen, Widerspruchsrechte und Korrekturwege von Anfang an sichtbar sind.</w:t>
      </w:r>
    </w:p>
    <w:p/>
    <w:p>
      <w:r>
        <w:t>Gerade bei digitalen Tools ist die Reihenfolge entscheidend. Ein Wirkungsscanner ohne Social-Credit-Abgrenzung wird anders gelesen als ein Wirkungsscanner, der seine roten Linien offen zeigt.</w:t>
      </w:r>
    </w:p>
    <w:p/>
    <w:p>
      <w:r>
        <w:t>Rang 21 ist damit nicht defensiv, sondern vorauslaufende Legitimation.</w:t>
      </w:r>
    </w:p>
    <w:p/>
    <w:p>
      <w:r>
        <w:t>Vertiefender Pruefrahmen</w:t>
      </w:r>
    </w:p>
    <w:p/>
    <w:p>
      <w:r>
        <w:t>Das Konzeptpapier definiert einen Pruefrahmen mit fuenf Ebenen. Ebene 1 ist die begriffliche Ebene: Wirkung, Wirkungspotenzial, Wirkungsrisiko und Wirkungssimulation duerfen nicht vermischt werden. Ebene 2 ist die methodische Ebene: Datenqualitaet, Unsicherheit, Benchmark, Gegenpruefung und Nichtkompensation muessen offenliegen.</w:t>
      </w:r>
    </w:p>
    <w:p/>
    <w:p>
      <w:r>
        <w:t>Ebene 3 ist die rechtliche Ebene: Datenschutz, Rechtsschutz, Verhaeltnismaessigkeit, Widerspruch und gerichtliche Pruefbarkeit. Ebene 4 ist die demokratische Ebene: Beteiligung, politische Entscheidung, Wirkungsrat, oeffentliche Konsultation und parlamentarische Verantwortung. Ebene 5 ist die kommunikative Ebene: Missverstaendnisse, Frames, FAQ und Akzeptanz.</w:t>
      </w:r>
    </w:p>
    <w:p/>
    <w:p>
      <w:r>
        <w:t>Damit wird Rang 21 zur Querschnittsqualitaetssicherung der Wirkungsökonomie.</w:t>
      </w:r>
    </w:p>
    <w:p/>
    <w:p>
      <w:r>
        <w:t>Quellen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Glossar</w:t>
      </w:r>
    </w:p>
    <w:p/>
    <w:p>
      <w:r>
        <w:t>Wirkung: Tatsaechliche Veraenderung von Zustaenden. Wirkung ist neutral und relational.</w:t>
      </w:r>
    </w:p>
    <w:p/>
    <w:p>
      <w:r>
        <w:t>Wirkungspotenzial: Moeglichkeit, dass Wirkung eintreten kann. Noch keine eingetretene Wirkung.</w:t>
      </w:r>
    </w:p>
    <w:p/>
    <w:p>
      <w:r>
        <w:t>Wirkungsrisiko: Moeglichkeit negativer oder destabilisierender Wirkung.</w:t>
      </w:r>
    </w:p>
    <w:p/>
    <w:p>
      <w:r>
        <w:t>Positive Netto-Wirkung: Zielgroesse der WÖk: tragfaehige Wirkung fuer Mensch, Planet und Demokratie nach Beruecksichtigung roter Linien.</w:t>
      </w:r>
    </w:p>
    <w:p/>
    <w:p>
      <w:r>
        <w:t>SDG+: Transparente WÖk-Erweiterung fuer Demokratie, Medienqualitaet, Rechtsstaatlichkeit, Diskursfaehigkeit, institutionelles Vertrauen, gesellschaftlichen Zusammenhalt und digitale Selbstbestimmung.</w:t>
      </w:r>
    </w:p>
    <w:p/>
    <w:p>
      <w:r>
        <w:t>Wirkungssimulation: Darstellung guter Wirkung ohne belastbare Zustandsveraenderung, Datenqualitaet oder Rueckkopplung.</w:t>
      </w:r>
    </w:p>
    <w:p/>
    <w:p>
      <w:r>
        <w:t>Social-Credit-Rote-Linie: Verbot, Wirkungslogik in allgemeine Personenbewertung, Gehorsamsmessung oder Zugangsbeschraenkung zu verwandeln.</w:t>
      </w:r>
    </w:p>
    <w:p/>
    <w:p>
      <w:r>
        <w:t>Gesamtdossier Rang 21: Kritik, Missverständnisse und Schutzarchitektur</w:t>
      </w:r>
    </w:p>
    <w:p/>
    <w:p>
      <w:r>
        <w:t>Gesamtdossier Rang 21 - Kritik, Missverständnisse und Schutzarchitektur</w:t>
      </w:r>
    </w:p>
    <w:p/>
    <w:p>
      <w:r>
        <w:t>Dokumenttyp: Gesamtdossier</w:t>
      </w:r>
    </w:p>
    <w:p/>
    <w:p>
      <w:r>
        <w:t>Kurzbeschreibung: Umfassendes Fach- und Portalgesamtdossier.</w:t>
      </w:r>
    </w:p>
    <w:p/>
    <w:p>
      <w:r>
        <w:t>Executive Summary</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Das Gesamtdossier ordnet Rang 21 als Schutz- und Legitimationsarchitektur der gesamten WÖk ein. Es verbindet Kritik, demokratische Begrenzung, Anti-Simulation, Fehlbarkeit, Datenschutz, Rechtsschutz, Toolkarten und politische Anschlussfaehigkeit.</w:t>
      </w:r>
    </w:p>
    <w:p/>
    <w:p>
      <w:r>
        <w:t>Massstaebe und Widerstand</w:t>
      </w:r>
    </w:p>
    <w:p/>
    <w:p>
      <w:r>
        <w:t>Kapitel 1 behandelt Massstaebe und Widerstand.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SDGs und globale Kooperation</w:t>
      </w:r>
    </w:p>
    <w:p/>
    <w:p>
      <w:r>
        <w:t>Kapitel 2 behandelt SDGs und globale Kooperation.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Technokratie und Social Credit</w:t>
      </w:r>
    </w:p>
    <w:p/>
    <w:p>
      <w:r>
        <w:t>Kapitel 3 behandelt Technokratie und Social Credit.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Wirkungssimulation und Manipulation</w:t>
      </w:r>
    </w:p>
    <w:p/>
    <w:p>
      <w:r>
        <w:t>Kapitel 4 behandelt Wirkungssimulation und Manipulation.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Freiheit und Markt</w:t>
      </w:r>
    </w:p>
    <w:p/>
    <w:p>
      <w:r>
        <w:t>Kapitel 5 behandelt Freiheit und Markt.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Fehlbarkeit und Unsicherheit</w:t>
      </w:r>
    </w:p>
    <w:p/>
    <w:p>
      <w:r>
        <w:t>Kapitel 6 behandelt Fehlbarkeit und Unsicherheit.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Datenmacht und Datenschutz</w:t>
      </w:r>
    </w:p>
    <w:p/>
    <w:p>
      <w:r>
        <w:t>Kapitel 7 behandelt Datenmacht und Datenschutz.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Kommunikation und Akzeptanz</w:t>
      </w:r>
    </w:p>
    <w:p/>
    <w:p>
      <w:r>
        <w:t>Kapitel 8 behandelt Kommunikation und Akzeptanz.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Governance und Rechtsschutz</w:t>
      </w:r>
    </w:p>
    <w:p/>
    <w:p>
      <w:r>
        <w:t>Kapitel 9 behandelt Governance und Rechtsschutz.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Kritikwerkstatt und Beteiligung</w:t>
      </w:r>
    </w:p>
    <w:p/>
    <w:p>
      <w:r>
        <w:t>Kapitel 10 behandelt Kritikwerkstatt und Beteiligung.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Indikatoren und Tools</w:t>
      </w:r>
    </w:p>
    <w:p/>
    <w:p>
      <w:r>
        <w:t>Kapitel 11 behandelt Indikatoren und Tools.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Rechtsstaatliche Mindestanforderungen</w:t>
      </w:r>
    </w:p>
    <w:p/>
    <w:p>
      <w:r>
        <w:t>Kapitel 13 behandelt Rechtsstaatliche Mindestanforderungen.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Datenethik und Datenschutz</w:t>
      </w:r>
    </w:p>
    <w:p/>
    <w:p>
      <w:r>
        <w:t>Kapitel 14 behandelt Datenethik und Datenschutz.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Anti-Simulationslogik</w:t>
      </w:r>
    </w:p>
    <w:p/>
    <w:p>
      <w:r>
        <w:t>Kapitel 15 behandelt Anti-Simulationslogik.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Fehlbarkeit als Staerke</w:t>
      </w:r>
    </w:p>
    <w:p/>
    <w:p>
      <w:r>
        <w:t>Kapitel 16 behandelt Fehlbarkeit als Staerke. Der Schwerpunkt liegt auf pruefbarer Abgrenzung statt Verteidigung. Jede Kritik wird danach geordnet, ob sie ein berechtigtes Risiko, ein Missverstaendnis, einen Zielkonflikt, eine Projektion oder einen strategischen Angriff darstellt.</w:t>
      </w:r>
    </w:p>
    <w:p/>
    <w:p>
      <w:r>
        <w:t>Die Methode lautet: beschreiben, einordnen, bewerten und Rueckkopplung definieren. Dadurch wird Kritik nicht moralisiert, sondern in eine lernende Architektur ueberfuehrt.</w:t>
      </w:r>
    </w:p>
    <w:p/>
    <w:p>
      <w:r>
        <w:t>Wirkungsökonomisch relevant ist immer die Frage, welche Zustandsveraenderung aus einem Einwand entsteht. Ein Einwand kann Vertrauen staerken, wenn er echte Risiken sichtbar macht. Er kann Vertrauen zerstoeren, wenn er falsche Angstnarrative erzeugt.</w:t>
      </w:r>
    </w:p>
    <w:p/>
    <w:p>
      <w:r>
        <w:t>Der Schutzmechanismus besteht aus Transparenz, Beteiligung, Datenqualitaetsklassen, Rechtsschutz, Evaluationspflicht, unabhaengiger Pruefung, demokratischer Entscheidung und klaren roten Linien gegen Personenbewertung.</w:t>
      </w:r>
    </w:p>
    <w:p/>
    <w:p>
      <w:r>
        <w:t>Politische Anschlussfaehigkeit</w:t>
      </w:r>
    </w:p>
    <w:p/>
    <w:p>
      <w:r>
        <w:t>Aufgabe der Politik: Politik muss Kritik als Rueckkopplung organisieren. Sie schafft Regeln, die Wirkungsbewertung transparent, anfechtbar, lernfaehig und demokratisch begrenzt halten.</w:t>
      </w:r>
    </w:p>
    <w:p/>
    <w:p>
      <w:r>
        <w:t>Politische Rahmenbedingungen: Noetig sind Datenschutz, Rechtsschutz, offene Methoden, unabhaengige Evaluation, Beteiligung, klare rote Linien gegen Personenbewertung und eine Pflicht zur Korrektur.</w:t>
      </w:r>
    </w:p>
    <w:p/>
    <w:p>
      <w:r>
        <w:t>Ausgestaltungsspielraum: Parteien koennen unterschiedlich gewichten, wie schnell, mit welchen Pilotfeldern, welchen Anreizstaerken und welchen Institutionen die WÖk eingefuehrt wird.</w:t>
      </w:r>
    </w:p>
    <w:p/>
    <w:p>
      <w:r>
        <w:t>Zielkonflikte: Transparenz kann mit Datenschutz kollidieren, Steuerung mit Freiheit, Geschwindigkeit mit Beteiligung, Standardisierung mit lokaler Anpassung und Missbrauchsschutz mit Verwaltungsaufwand.</w:t>
      </w:r>
    </w:p>
    <w:p/>
    <w:p>
      <w:r>
        <w:t>Rollenverteilung: Bund, Laender, Kommunen, Wissenschaft, Wirtschaft, Zivilgesellschaft, Medien und Wirkungsrat tragen unterschiedliche Aufgaben. Keine einzelne Instanz darf Bewertungsmonopolistin werden.</w:t>
      </w:r>
    </w:p>
    <w:p/>
    <w:p>
      <w:r>
        <w:t>Schutz vor Technokratie: Wirkungsmessung ersetzt keine demokratische Entscheidung. Sie informiert, begrenzt und korrigiert. Daten duerfen nicht ueber Menschenwuerde, Grundrechte oder politische Teilhabe gestellt werden.</w:t>
      </w:r>
    </w:p>
    <w:p/>
    <w:p>
      <w:r>
        <w:t>Dossier-Erweiterung: Schutzlogik ueber alle Portale</w:t>
      </w:r>
    </w:p>
    <w:p/>
    <w:p>
      <w:r>
        <w:t>Rang 21 wirkt in alle anderen Portale hinein. Produkte brauchen Schutz vor Wirkungssimulation. Unternehmen brauchen Schutz vor Konzernbuerokratie und KMU-Ueberlastung. Finanzsysteme brauchen Schutz vor privaten Bewertungsmonopolen. Medien brauchen Schutz vor Zensurvorwurf und Desinformation. Digitalisierung braucht Schutz vor Datenmacht und Social-Credit-Logik.</w:t>
      </w:r>
    </w:p>
    <w:p/>
    <w:p>
      <w:r>
        <w:t>Deshalb sollte jedes Wirkungsfeld eine Kurzbox enthalten: Welche Kritik ist berechtigt? Welche Missverstaendnisse sind wahrscheinlich? Welche roten Linien gelten? Welche Korrekturwege gibt es? Welche Daten duerfen nicht erhoben werden?</w:t>
      </w:r>
    </w:p>
    <w:p/>
    <w:p>
      <w:r>
        <w:t>Die Schutzlogik ist kein Zusatz. Sie ist eine Bedingung fuer Skalierung. Ohne sie bleibt Wirkungsmessung fragil, angreifbar und potenziell missbrauchbar.</w:t>
      </w:r>
    </w:p>
    <w:p/>
    <w:p>
      <w:r>
        <w:t>Quellen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Glossar</w:t>
      </w:r>
    </w:p>
    <w:p/>
    <w:p>
      <w:r>
        <w:t>Wirkung: Tatsaechliche Veraenderung von Zustaenden. Wirkung ist neutral und relational.</w:t>
      </w:r>
    </w:p>
    <w:p/>
    <w:p>
      <w:r>
        <w:t>Wirkungspotenzial: Moeglichkeit, dass Wirkung eintreten kann. Noch keine eingetretene Wirkung.</w:t>
      </w:r>
    </w:p>
    <w:p/>
    <w:p>
      <w:r>
        <w:t>Wirkungsrisiko: Moeglichkeit negativer oder destabilisierender Wirkung.</w:t>
      </w:r>
    </w:p>
    <w:p/>
    <w:p>
      <w:r>
        <w:t>Positive Netto-Wirkung: Zielgroesse der WÖk: tragfaehige Wirkung fuer Mensch, Planet und Demokratie nach Beruecksichtigung roter Linien.</w:t>
      </w:r>
    </w:p>
    <w:p/>
    <w:p>
      <w:r>
        <w:t>SDG+: Transparente WÖk-Erweiterung fuer Demokratie, Medienqualitaet, Rechtsstaatlichkeit, Diskursfaehigkeit, institutionelles Vertrauen, gesellschaftlichen Zusammenhalt und digitale Selbstbestimmung.</w:t>
      </w:r>
    </w:p>
    <w:p/>
    <w:p>
      <w:r>
        <w:t>Wirkungssimulation: Darstellung guter Wirkung ohne belastbare Zustandsveraenderung, Datenqualitaet oder Rueckkopplung.</w:t>
      </w:r>
    </w:p>
    <w:p/>
    <w:p>
      <w:r>
        <w:t>Social-Credit-Rote-Linie: Verbot, Wirkungslogik in allgemeine Personenbewertung, Gehorsamsmessung oder Zugangsbeschraenkung zu verwandeln.</w:t>
      </w:r>
    </w:p>
    <w:p/>
    <w:p>
      <w:r>
        <w:t>Detailkonzept 1: Widerstand gegen neue Massstaebe</w:t>
      </w:r>
    </w:p>
    <w:p/>
    <w:p>
      <w:r>
        <w:t>Detailkonzept 1: Widerstand gegen neue Massstaebe</w:t>
      </w:r>
    </w:p>
    <w:p/>
    <w:p>
      <w:r>
        <w:t>Dokumenttyp: Detailkonzept</w:t>
      </w:r>
    </w:p>
    <w:p/>
    <w:p>
      <w:r>
        <w:t>Kurzbeschreibung: Warum neue Bewertungslogiken alte Selbstverstaendlichkeiten, Machtpositionen und Statusordnungen irritieren.</w:t>
      </w:r>
    </w:p>
    <w:p/>
    <w:p>
      <w:r>
        <w:t>Executive Summary</w:t>
      </w:r>
    </w:p>
    <w:p/>
    <w:p>
      <w:r>
        <w:t>Warum neue Bewertungslogiken alte Selbstverstaendlichkeiten, Machtpositionen und Statusordnungen irritieren.</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"Widerstand gegen neue Massstaebe"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Massstaebe als Machtordnungen, Widerstand jenseits von Interessen, Identitaetskonflikte, produktive Kritik, Kommunikation ohne Abwehrhaltung.</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2: SDGs zwischen Kooperation und Verschwoerungsnarrativ</w:t>
      </w:r>
    </w:p>
    <w:p/>
    <w:p>
      <w:r>
        <w:t>Detailkonzept 2: SDGs zwischen Kooperation und Verschwoerungsnarrativ</w:t>
      </w:r>
    </w:p>
    <w:p/>
    <w:p>
      <w:r>
        <w:t>Dokumenttyp: Detailkonzept</w:t>
      </w:r>
    </w:p>
    <w:p/>
    <w:p>
      <w:r>
        <w:t>Kurzbeschreibung: Wie globale Zielrahmen als Weltregierung, Kontrollinstrument oder Ideologie missverstanden werden koennen.</w:t>
      </w:r>
    </w:p>
    <w:p/>
    <w:p>
      <w:r>
        <w:t>Executive Summary</w:t>
      </w:r>
    </w:p>
    <w:p/>
    <w:p>
      <w:r>
        <w:t>Wie globale Zielrahmen als Weltregierung, Kontrollinstrument oder Ideologie missverstanden werden koennen.</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"SDGs zwischen Kooperation und Verschwoerungsnarrativ"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globale Kooperation, Souveraenitaet, Agenda 2030, SDG+ als WÖk-Erweiterung, Narrativschutz.</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3: Technokratie, Ueberwachung und Social Credit als rote Linie</w:t>
      </w:r>
    </w:p>
    <w:p/>
    <w:p>
      <w:r>
        <w:t>Detailkonzept 3: Technokratie, Ueberwachung und Social Credit als rote Linie</w:t>
      </w:r>
    </w:p>
    <w:p/>
    <w:p>
      <w:r>
        <w:t>Dokumenttyp: Detailkonzept</w:t>
      </w:r>
    </w:p>
    <w:p/>
    <w:p>
      <w:r>
        <w:t>Kurzbeschreibung: Wie Wirkungsmessung demokratisch begrenzt wird und warum Personenbewertung ausgeschlossen werden muss.</w:t>
      </w:r>
    </w:p>
    <w:p/>
    <w:p>
      <w:r>
        <w:t>Executive Summary</w:t>
      </w:r>
    </w:p>
    <w:p/>
    <w:p>
      <w:r>
        <w:t>Wie Wirkungsmessung demokratisch begrenzt wird und warum Personenbewertung ausgeschlossen werden muss.</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"Technokratie, Ueberwachung und Social Credit als rote Linie"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Technokratievorwurf, Datenraeume statt Ueberwachungsraeume, Social Credit als rote Linie, KI als Werkzeug, Rechtsschutz.</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4: Wirkungsmessung, Manipulation und Wirkungssimulation</w:t>
      </w:r>
    </w:p>
    <w:p/>
    <w:p>
      <w:r>
        <w:t>Detailkonzept 4: Wirkungsmessung, Manipulation und Wirkungssimulation</w:t>
      </w:r>
    </w:p>
    <w:p/>
    <w:p>
      <w:r>
        <w:t>Dokumenttyp: Detailkonzept</w:t>
      </w:r>
    </w:p>
    <w:p/>
    <w:p>
      <w:r>
        <w:t>Kurzbeschreibung: Wie Greenwashing, SDG-Washing, Impact-Washing, KPI-Gaming und symbolische Wirkung begrenzt werden.</w:t>
      </w:r>
    </w:p>
    <w:p/>
    <w:p>
      <w:r>
        <w:t>Executive Summary</w:t>
      </w:r>
    </w:p>
    <w:p/>
    <w:p>
      <w:r>
        <w:t>Wie Greenwashing, SDG-Washing, Impact-Washing, KPI-Gaming und symbolische Wirkung begrenzt werden.</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"Wirkungsmessung, Manipulation und Wirkungssimulation"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Simulation statt Wirkung, Datenqualitaet, Reverse Merit Order, Audit und Assurance, Sanktion und Korrektur.</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5: Freiheit, Markt und der Vorwurf der Planwirtschaft</w:t>
      </w:r>
    </w:p>
    <w:p/>
    <w:p>
      <w:r>
        <w:t>Detailkonzept 5: Freiheit, Markt und der Vorwurf der Planwirtschaft</w:t>
      </w:r>
    </w:p>
    <w:p/>
    <w:p>
      <w:r>
        <w:t>Dokumenttyp: Detailkonzept</w:t>
      </w:r>
    </w:p>
    <w:p/>
    <w:p>
      <w:r>
        <w:t>Kurzbeschreibung: Warum Wirkungsrueckkopplung Marktkoordination wahrheitsfaehiger macht.</w:t>
      </w:r>
    </w:p>
    <w:p/>
    <w:p>
      <w:r>
        <w:t>Executive Summary</w:t>
      </w:r>
    </w:p>
    <w:p/>
    <w:p>
      <w:r>
        <w:t>Warum Wirkungsrueckkopplung Marktkoordination wahrheitsfaehiger macht.</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"Freiheit, Markt und der Vorwurf der Planwirtschaft"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Planwirtschaftsframe, Markt als Suchraum, Preiswahrheit, Eigentum und Wirkungspflicht, Innovation statt Ergebnisplanung.</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6: Fehlbarkeit, Unsicherheit und lernende Korrektur</w:t>
      </w:r>
    </w:p>
    <w:p/>
    <w:p>
      <w:r>
        <w:t>Detailkonzept 6: Fehlbarkeit, Unsicherheit und lernende Korrektur</w:t>
      </w:r>
    </w:p>
    <w:p/>
    <w:p>
      <w:r>
        <w:t>Dokumenttyp: Detailkonzept</w:t>
      </w:r>
    </w:p>
    <w:p/>
    <w:p>
      <w:r>
        <w:t>Kurzbeschreibung: Wie Unsicherheit, Messgrenzen, Zielkonflikte und Revisionspflichten als Kern der WÖk verankert werden.</w:t>
      </w:r>
    </w:p>
    <w:p/>
    <w:p>
      <w:r>
        <w:t>Executive Summary</w:t>
      </w:r>
    </w:p>
    <w:p/>
    <w:p>
      <w:r>
        <w:t>Wie Unsicherheit, Messgrenzen, Zielkonflikte und Revisionspflichten als Kern der WÖk verankert werden.</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"Fehlbarkeit, Unsicherheit und lernende Korrektur"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Unsicherheit markieren, Messgrenzen, Pilotierung, Evaluation, Vorsorge und Verhaeltnismaessigkeit.</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7: Datenmacht, Datenschutz und demokratische Begrenzung</w:t>
      </w:r>
    </w:p>
    <w:p/>
    <w:p>
      <w:r>
        <w:t>Detailkonzept 7: Datenmacht, Datenschutz und demokratische Begrenzung</w:t>
      </w:r>
    </w:p>
    <w:p/>
    <w:p>
      <w:r>
        <w:t>Dokumenttyp: Detailkonzept</w:t>
      </w:r>
    </w:p>
    <w:p/>
    <w:p>
      <w:r>
        <w:t>Kurzbeschreibung: Wie Wirkungsdaten genutzt werden koennen, ohne Datenmacht oder Ueberwachung zu erzeugen.</w:t>
      </w:r>
    </w:p>
    <w:p/>
    <w:p>
      <w:r>
        <w:t>Executive Summary</w:t>
      </w:r>
    </w:p>
    <w:p/>
    <w:p>
      <w:r>
        <w:t>Wie Wirkungsdaten genutzt werden koennen, ohne Datenmacht oder Ueberwachung zu erzeugen.</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"Datenmacht, Datenschutz und demokratische Begrenzung"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Datensparsamkeit, Zweckbindung, foederierte Datenraeume, Modellhoheit, demokratische Kontrolle.</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8: Kommunikation, Framing und Akzeptanz</w:t>
      </w:r>
    </w:p>
    <w:p/>
    <w:p>
      <w:r>
        <w:t>Detailkonzept 8: Kommunikation, Framing und Akzeptanz</w:t>
      </w:r>
    </w:p>
    <w:p/>
    <w:p>
      <w:r>
        <w:t>Dokumenttyp: Detailkonzept</w:t>
      </w:r>
    </w:p>
    <w:p/>
    <w:p>
      <w:r>
        <w:t>Kurzbeschreibung: Wie die WÖk erklaert wird, ohne als Zwang, Moralismus oder Buerokratie wahrgenommen zu werden.</w:t>
      </w:r>
    </w:p>
    <w:p/>
    <w:p>
      <w:r>
        <w:t>Executive Summary</w:t>
      </w:r>
    </w:p>
    <w:p/>
    <w:p>
      <w:r>
        <w:t>Wie die WÖk erklaert wird, ohne als Zwang, Moralismus oder Buerokratie wahrgenommen zu werden.</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"Kommunikation, Framing und Akzeptanz"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Framing, Alltagsbeispiele, Beteiligung, Change Fatigue, Akzeptanz als Prozess.</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9: Missbrauchsschutz, Rechtsschutz und Governance</w:t>
      </w:r>
    </w:p>
    <w:p/>
    <w:p>
      <w:r>
        <w:t>Detailkonzept 9: Missbrauchsschutz, Rechtsschutz und Governance</w:t>
      </w:r>
    </w:p>
    <w:p/>
    <w:p>
      <w:r>
        <w:t>Dokumenttyp: Detailkonzept</w:t>
      </w:r>
    </w:p>
    <w:p/>
    <w:p>
      <w:r>
        <w:t>Kurzbeschreibung: Welche Institutionen, Verfahren und Korrekturwege noetig sind, damit Wirkungsmessung rechtsstaatlich bleibt.</w:t>
      </w:r>
    </w:p>
    <w:p/>
    <w:p>
      <w:r>
        <w:t>Executive Summary</w:t>
      </w:r>
    </w:p>
    <w:p/>
    <w:p>
      <w:r>
        <w:t>Welche Institutionen, Verfahren und Korrekturwege noetig sind, damit Wirkungsmessung rechtsstaatlich bleibt.</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"Missbrauchsschutz, Rechtsschutz und Governance"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Wirkungsrat, Ombudsstelle, Widerspruch, Methodentransparenz, Checks and Balances.</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Detailkonzept 10: Kritikwerkstatt, Beteiligung und oeffentliche Rueckkopplung</w:t>
      </w:r>
    </w:p>
    <w:p/>
    <w:p>
      <w:r>
        <w:t>Detailkonzept 10: Kritikwerkstatt, Beteiligung und oeffentliche Rueckkopplung</w:t>
      </w:r>
    </w:p>
    <w:p/>
    <w:p>
      <w:r>
        <w:t>Dokumenttyp: Detailkonzept</w:t>
      </w:r>
    </w:p>
    <w:p/>
    <w:p>
      <w:r>
        <w:t>Kurzbeschreibung: Wie Kritik institutionalisiert wird: als oeffentliche Lernarchitektur fuer Portal, Akademie, Politik und Wirkungsrat.</w:t>
      </w:r>
    </w:p>
    <w:p/>
    <w:p>
      <w:r>
        <w:t>Executive Summary</w:t>
      </w:r>
    </w:p>
    <w:p/>
    <w:p>
      <w:r>
        <w:t>Wie Kritik institutionalisiert wird: als oeffentliche Lernarchitektur fuer Portal, Akademie, Politik und Wirkungsrat.</w:t>
      </w:r>
    </w:p>
    <w:p/>
    <w:p>
      <w:r>
        <w:t>Rang 21 bildet die Kritik-, Missverstaendnis- und Schutzarchitektur der Wirkungsökonomie. Der Bereich behandelt nicht die naechste Anwendung, sondern die Bedingungen, unter denen die gesamte WÖk glaubwuerdig, demokratisch, rechtssicher und lernfaehig bleibt.</w:t>
      </w:r>
    </w:p>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p>
      <w:r>
        <w:t>Die zentrale Frage lautet: Wie bleibt Wirkungsmessung freiheitsfaehig, demokratisch, rechtsstaatlich und lernend, ohne in Wirkungsblindheit zurueckzufallen?</w:t>
      </w:r>
    </w:p>
    <w:p/>
    <w:p>
      <w:r>
        <w:t>1. Ausgangslage</w:t>
      </w:r>
    </w:p>
    <w:p/>
    <w:p>
      <w:r>
        <w:t>Der Themenbereich "Kritikwerkstatt, Beteiligung und oeffentliche Rueckkopplung" entscheidet darueber, ob die Wirkungsökonomie als Rueckkopplungsarchitektur oder als Kontrollversprechen wahrgenommen wird.</w:t>
      </w:r>
    </w:p>
    <w:p/>
    <w:p>
      <w:r>
        <w:t>Neue Massstaebe veraendern Sichtbarkeit. Was bisher als normale Kostenrechnung, normale Marktlogik oder normale politische Routine galt, wird ploetzlich begruendungspflichtig.</w:t>
      </w:r>
    </w:p>
    <w:p/>
    <w:p>
      <w:r>
        <w:t>Diese Verschiebung erzeugt reale Irritation. Sie betrifft nicht nur Interessen, sondern auch Selbstbilder: Wer bisher als leistungsstark, erfolgreich oder relevant galt, muss erklaeren, welche Wirkung dahintersteht.</w:t>
      </w:r>
    </w:p>
    <w:p/>
    <w:p>
      <w:r>
        <w:t>Rang 21 nimmt diese Reaktion ernst. Er macht sie nicht klein, sondern uebersetzt sie in demokratische Schutzarchitektur.</w:t>
      </w:r>
    </w:p>
    <w:p/>
    <w:p>
      <w:r>
        <w:t>2. Begriffslogik</w:t>
      </w:r>
    </w:p>
    <w:p/>
    <w:p>
      <w:r>
        <w:t>Wirkung ist die tatsaechliche Veraenderung von Zustaenden. Kritik kann selbst Wirkung erzeugen, wenn sie Vertrauen staerkt, Risiken sichtbar macht, Polarisierung ausloest oder demokratische Korrektur blockiert.</w:t>
      </w:r>
    </w:p>
    <w:p/>
    <w:p>
      <w:r>
        <w:t>Wirkungspotenzial ist noch keine Wirkung. Ein Verdacht, ein Frame oder eine Sorge veraendert zunaechst Moeglichkeitsraeume. Erst wenn Entscheidungen, Verhalten, Vertrauen oder institutionelle Prozesse sich veraendern, liegt eingetretene Wirkung vor.</w:t>
      </w:r>
    </w:p>
    <w:p/>
    <w:p>
      <w:r>
        <w:t>Wirkungsrisiko beschreibt die Moeglichkeit negativer oder destabilisierender Wirkung. In Rang 21 werden Einwaende deshalb nach ihrem Risiko und nach ihrem Wahrheitsgehalt geordnet.</w:t>
      </w:r>
    </w:p>
    <w:p/>
    <w:p>
      <w:r>
        <w:t>Positive Netto-Wirkung entsteht nur, wenn Schutzmechanismen nicht durch andere Vorteile ueberdeckt werden. Ein Effizienzgewinn kann einen Grundrechtsverlust nicht kompensieren.</w:t>
      </w:r>
    </w:p>
    <w:p/>
    <w:p>
      <w:r>
        <w:t>3. Fachfokus</w:t>
      </w:r>
    </w:p>
    <w:p/>
    <w:p>
      <w:r>
        <w:t>Der spezifische Fokus umfasst: Kritikformate, Buerger:innenbeteiligung, wissenschaftliche Gegenpruefung, Korrekturlog, lernende Versionierung.</w:t>
      </w:r>
    </w:p>
    <w:p/>
    <w:p>
      <w:r>
        <w:t>Jeder Fokuspunkt wird als Wirkpfad gelesen: Welche Sorge wird sichtbar? Welche tatsaechliche Wirkung kann daraus entstehen? Welche Gegenmassnahme ist angemessen? Welche Rolle traegt Verantwortung?</w:t>
      </w:r>
    </w:p>
    <w:p/>
    <w:p>
      <w:r>
        <w:t>Der Fokus ist nicht nur kommunikativ. Er betrifft Daten, Recht, Institutionen, Tools, Wissenschaft, Medien, Unternehmen, Verwaltung und politische Entscheidung.</w:t>
      </w:r>
    </w:p>
    <w:p/>
    <w:p>
      <w:r>
        <w:t>4. Berechtigte Kritik</w:t>
      </w:r>
    </w:p>
    <w:p/>
    <w:p>
      <w:r>
        <w:t>Berechtigte Kritik betrifft Datenqualitaet, Datenschutz, Buerokratie, KMU-Tauglichkeit, Machtkonzentration, politische Instrumentalisierung, algorithmische Verzerrung, soziale Haerten, Rechtswege und Messunsicherheit.</w:t>
      </w:r>
    </w:p>
    <w:p/>
    <w:p>
      <w:r>
        <w:t>Diese Kritik darf nicht rhetorisch beruhigt werden. Sie muss in Anforderungen uebersetzt werden: offene Methoden, Datenqualitaetsklassen, Datenschutz-Folgenabschaetzung, Widerspruch, Ombudsstelle, menschliche Pruefung und externe Evaluation.</w:t>
      </w:r>
    </w:p>
    <w:p/>
    <w:p>
      <w:r>
        <w:t>Berechtigte Kritik ist eine positive Systemressource. Sie verhindert, dass die WÖk dogmatisch wird. Sie zwingt zu Versionierung, Pilotierung und Korrektur.</w:t>
      </w:r>
    </w:p>
    <w:p/>
    <w:p>
      <w:r>
        <w:t>Kritik wird erst destruktiv, wenn sie trotz besserer Informationen in falschen Kontrollnarrativen verharrt oder demokratische Rueckkopplung pauschal delegitimiert.</w:t>
      </w:r>
    </w:p>
    <w:p/>
    <w:p>
      <w:r>
        <w:t>5. Missverstaendnisse und Projektionen</w:t>
      </w:r>
    </w:p>
    <w:p/>
    <w:p>
      <w:r>
        <w:t>Ein haeufiges Missverstaendnis ist die Verwechslung von Wirkungsbewertung mit Personenbewertung. Die WÖk bewertet nicht den inneren Wert eines Menschen, sondern Zustandsveraenderungen durch Strukturen, Produkte, Organisationen und Regeln.</w:t>
      </w:r>
    </w:p>
    <w:p/>
    <w:p>
      <w:r>
        <w:t>Ein zweites Missverstaendnis ist die Verwechslung von Rueckkopplung mit Kontrolle. Rueckkopplung macht Folgen sichtbar. Kontrolle beginnt dort, wo private Lebensfuehrung ueberwacht, Verhalten erzwungen oder Rechte an Scores gekoppelt werden.</w:t>
      </w:r>
    </w:p>
    <w:p/>
    <w:p>
      <w:r>
        <w:t>Ein drittes Missverstaendnis ist die Verwechslung von globalen Zielrahmen mit globaler Herrschaft. Die SDGs sind ein Referenzrahmen fuer Kooperation, keine Weltregierung.</w:t>
      </w:r>
    </w:p>
    <w:p/>
    <w:p>
      <w:r>
        <w:t>Projektionen werden politisch wirksam, wenn sie reale Angst mit falscher Schlussfolgerung verbinden. Deshalb muss Rang 21 empathisch, aber klar antworten.</w:t>
      </w:r>
    </w:p>
    <w:p/>
    <w:p>
      <w:r>
        <w:t>6. Beispiele</w:t>
      </w:r>
    </w:p>
    <w:p/>
    <w:p>
      <w:r>
        <w:t>Beispiel Produktlabel: Ein Produktlabel kann Freiheit erhoehen, weil es Folgen sichtbar macht. Es wird gefaehrlich, wenn daraus persoenliche Konsumprofile, Versicherungsnachteile oder Zugangssperren entstehen.</w:t>
      </w:r>
    </w:p>
    <w:p/>
    <w:p>
      <w:r>
        <w:t>Beispiel kommunale Scorecard: Eine Scorecard kann Haushaltsentscheidungen verbessern. Sie wird technokratisch, wenn politische Zielkonflikte hinter einer Zahl verschwinden oder Betroffene keine Mitsprache erhalten.</w:t>
      </w:r>
    </w:p>
    <w:p/>
    <w:p>
      <w:r>
        <w:t>Beispiel KI-Auswertung: KI kann Lieferkettenrisiken sichtbar machen. Sie darf aber nicht als Wahrheitsinstanz auftreten oder Entscheidungen ohne Anfechtungsweg automatisieren.</w:t>
      </w:r>
    </w:p>
    <w:p/>
    <w:p>
      <w:r>
        <w:t>Beispiel SDG-Debatte: Die Agenda 2030 kann als kooperativer Zielrahmen dienen. Sie wird in Verschwoerungsnarrativen verzerrt, wenn Kooperation als Unterwerfung dargestellt wird.</w:t>
      </w:r>
    </w:p>
    <w:p/>
    <w:p>
      <w:r>
        <w:t>7. Schutzarchitektur</w:t>
      </w:r>
    </w:p>
    <w:p/>
    <w:p>
      <w:r>
        <w:t>Die Schutzarchitektur beginnt mit Datensparsamkeit und Zweckbindung. Wirkungsdaten werden nur fuer definierte Zwecke genutzt. Je naeher Daten an Personen heranreichen, desto strenger muessen Schutz, Minimierung und Anfechtbarkeit sein.</w:t>
      </w:r>
    </w:p>
    <w:p/>
    <w:p>
      <w:r>
        <w:t>Zweitens braucht es Methodentransparenz. Bewertungslogiken, Benchmarks, Datenqualitaetsklassen und Unsicherheiten muessen oeffentlich dokumentiert werden.</w:t>
      </w:r>
    </w:p>
    <w:p/>
    <w:p>
      <w:r>
        <w:t>Drittens braucht es Rechtsschutz. Betroffene Organisationen, Kommunen, Unternehmen und indirekt betroffene Gruppen muessen Korrektur, Beschwerde, Ombudsverfahren und gerichtliche Pruefung nutzen koennen.</w:t>
      </w:r>
    </w:p>
    <w:p/>
    <w:p>
      <w:r>
        <w:t>Viertens braucht es demokratische Kontrolle. Der Wirkungsrat darf keine Ersatzregierung werden. Er muss plural, transparent, begrenzt, rechenschaftspflichtig und wissenschaftlich anschlussfaehig arbeiten.</w:t>
      </w:r>
    </w:p>
    <w:p/>
    <w:p>
      <w:r>
        <w:t>8. Daten, KI und Modellgrenzen</w:t>
      </w:r>
    </w:p>
    <w:p/>
    <w:p>
      <w:r>
        <w:t>Digitale Systeme koennen Kritikfelder verstaerken. Eine fehlerhafte Bewertung, die manuell klein bleibt, kann durch Plattformen, KI oder automatisierte Verwaltung massenhaft wirken.</w:t>
      </w:r>
    </w:p>
    <w:p/>
    <w:p>
      <w:r>
        <w:t>Modelle brauchen Dokumentation: Datenquelle, Bewertungslogik, Kontextgrenzen, Bias-Risiken, Aktualisierungsdatum, Verantwortliche und Anfechtungsweg.</w:t>
      </w:r>
    </w:p>
    <w:p/>
    <w:p>
      <w:r>
        <w:t>KI darf nicht Richterin der Wirkung werden. Sie kann Muster erkennen, Risiken markieren und Pruefprozesse unterstuetzen. Die normative Bewertung bleibt menschlich, institutionell, demokratisch und rechtsstaatlich.</w:t>
      </w:r>
    </w:p>
    <w:p/>
    <w:p>
      <w:r>
        <w:t>Diese Grenze ist wichtig, weil Kritik an der WÖk dort eskaliert, wo Menschen das Gefuehl haben, einer unsichtbaren Maschine ausgeliefert zu sein.</w:t>
      </w:r>
    </w:p>
    <w:p/>
    <w:p>
      <w:r>
        <w:t>9. Indikatoren</w:t>
      </w:r>
    </w:p>
    <w:p/>
    <w:p>
      <w:r>
        <w:t>Geeignete Indikatoren sind: Anteil offengelegter Methoden, Anteil anfechtbarer Bewertungen, Datenqualitaetsklasse, Revisionsdatum, Beteiligungsquote, Zahl korrigierter Bewertungen und Beschwerdebearbeitungsdauer.</w:t>
      </w:r>
    </w:p>
    <w:p/>
    <w:p>
      <w:r>
        <w:t>Weitere Indikatoren sind: Anteil menschlich gepruefter KI-Empfehlungen, Zahl oeffentlicher Konsultationen, KMU-Nachweisaufwand, Evaluationsrhythmus, Dokumentation von Zielkonflikten und Anteil reversibler Pilotmassnahmen.</w:t>
      </w:r>
    </w:p>
    <w:p/>
    <w:p>
      <w:r>
        <w:t>Indikatoren duerfen keine neue Scheingenauigkeit erzeugen. Sie muessen erklaeren, was sie messen, was sie nicht messen und welche Unsicherheit bleibt.</w:t>
      </w:r>
    </w:p>
    <w:p/>
    <w:p>
      <w:r>
        <w:t>Die Indikatoren dienen nicht dazu, Menschen zu sortieren. Sie dienen dazu, Verfahren, Institutionen und Wirkungsinstrumente zu verbessern.</w:t>
      </w:r>
    </w:p>
    <w:p/>
    <w:p>
      <w:r>
        <w:t>10. Politische Anschlussfaehigkeit</w:t>
      </w:r>
    </w:p>
    <w:p/>
    <w:p>
      <w:r>
        <w:t>Die WÖk liefert keinen fertigen Parteiprogrammtext. Parteien behalten Ausgestaltungsspielraum. Sie koennen unterschiedliche Wege waehlen, wie viel Pilotierung, Regulierung, Marktinstrument, Datenschutz oder sozialer Schutz sie priorisieren.</w:t>
      </w:r>
    </w:p>
    <w:p/>
    <w:p>
      <w:r>
        <w:t>Entscheidend ist die pruefbare Wirkung. Wer Freiheit betont, muss zeigen, wie Freiheit vor falschen Preisen, Monopolen und Datenmacht geschuetzt wird. Wer Regulierung betont, muss zeigen, wie sie vor Technokratie, Buerokratie und Machtmissbrauch geschuetzt wird.</w:t>
      </w:r>
    </w:p>
    <w:p/>
    <w:p>
      <w:r>
        <w:t>Rang 21 macht politische Anschlussfaehigkeit breiter: liberal ueber Freiheitsschutz, sozial ueber Gerechtigkeit, gruen ueber Anti-Greenwashing, konservativ ueber Institutionen und Ordnung, kommunal ueber Beteiligung und Konfliktmoderation.</w:t>
      </w:r>
    </w:p>
    <w:p/>
    <w:p>
      <w:r>
        <w:t>Die WÖk beseitigt politische Unterschiede nicht. Sie macht sie wirkungsbezogen pruefbar.</w:t>
      </w:r>
    </w:p>
    <w:p/>
    <w:p>
      <w:r>
        <w:t>Die Seite braucht mobiles Inhaltsverzeichnis, Downloadbuttons, Toolkarten, SDG-/SDG+-Block, Quellen, Glossarlinks und Querverweise zu Rang 17, Rang 18, Rang 20, Staat und Demokratie sowie Medien und Oeffentlichkeit.</w:t>
      </w:r>
    </w:p>
    <w:p/>
    <w:p>
      <w:r>
        <w:t>In der Akademie kann dieses Konzept als Modul fuer Kritikkompetenz, Wirkungsargumentation, digitale Rechte und demokratische Schutzarchitektur genutzt werden.</w:t>
      </w:r>
    </w:p>
    <w:p/>
    <w:p>
      <w:r>
        <w:t>12. Evaluation und Korrektur</w:t>
      </w:r>
    </w:p>
    <w:p/>
    <w:p>
      <w:r>
        <w:t>Evaluation prueft nicht nur, ob ein Schutzmechanismus formal existiert. Sie prueft, ob er wirkt. Wurde eine Beschwerde bearbeitet? Wurde eine falsche Bewertung korrigiert? Haben Betroffene die Methode verstanden?</w:t>
      </w:r>
    </w:p>
    <w:p/>
    <w:p>
      <w:r>
        <w:t>Evaluation muss Nebenwirkungen erfassen: Steigt Vertrauen oder sinkt es? Entsteht Buerokratie? Werden kleine Akteure ueberlastet? Wird eine Minderheit stigmatisiert? Werden Verfahren langsamer oder gerechter?</w:t>
      </w:r>
    </w:p>
    <w:p/>
    <w:p>
      <w:r>
        <w:t>Ein Einwand verschwindet nicht, weil er beantwortet wurde. Er bleibt beobachtbar, solange das Risiko besteht. Deshalb braucht jedes Wirkungsinstrument ein Revisionsdatum.</w:t>
      </w:r>
    </w:p>
    <w:p/>
    <w:p>
      <w:r>
        <w:t>Versionierung ist Pflicht: Jede Methode braucht Datum, Version, Aenderungslog und Begruendung.</w:t>
      </w:r>
    </w:p>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p>
      <w:r>
        <w:t>Fuer jede Unterseite braucht es eine Kurzantwort fuer den schnellen Einstieg, eine Langantwort fuer die fachliche Tiefe, ein Beispiel fuer den Alltag, einen Hinweis auf rote Linien und eine Toolkarte fuer praktische Pruefung.</w:t>
      </w:r>
    </w:p>
    <w:p/>
    <w:p>
      <w:r>
        <w:t>14. Daten- und Rechtsschutzmodell</w:t>
      </w:r>
    </w:p>
    <w:p/>
    <w:p>
      <w:r>
        <w:t>Das Datenmodell folgt dem Grundsatz: so viel Wirkungsinformation wie noetig, so wenig personenbezogene Information wie moeglich. Rang 21 bevorzugt aggregierte, rollenbasierte, zweckgebundene und auditierbare Datenstrukturen.</w:t>
      </w:r>
    </w:p>
    <w:p/>
    <w:p>
      <w:r>
        <w:t>Rechtsschutz muss vor Verbindlichkeit eingebaut werden. Wenn Wirkungsdaten in Steuern, Foerderung, Beschaffung, Kapitalzugang, Versicherbarkeit oder oeffentliche Bewertung einfliessen, muessen Fehler korrigierbar sein.</w:t>
      </w:r>
    </w:p>
    <w:p/>
    <w:p>
      <w:r>
        <w:t>Ein Rechtsschutzmodell umfasst mindestens: Einsicht in die Bewertungsgrundlage, Begruendungspflicht, Frist fuer Widerspruch, unabhaengige Pruefung, Ombudsstelle, dokumentierte Korrektur, Wiederaufnahme bei neuen Daten und gerichtliche Pruefbarkeit.</w:t>
      </w:r>
    </w:p>
    <w:p/>
    <w:p>
      <w:r>
        <w:t>Ohne Rechtsschutz wird Wirkungsmessung zur Machttechnik. Mit Rechtsschutz wird sie zur Rueckkopplung, die Fehler sichtbar macht und demokratisch bearbeitbar haelt.</w:t>
      </w:r>
    </w:p>
    <w:p/>
    <w:p>
      <w:r>
        <w:t>15. Rollen und Verantwortlichkeiten</w:t>
      </w:r>
    </w:p>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p>
      <w:r>
        <w:t>Keine Rolle darf alle Funktionen allein uebernehmen. Wer Daten erhebt, sollte nicht allein bewerten. Wer bewertet, sollte nicht allein sanktionieren. Wer sanktioniert, muss rechtlich und demokratisch kontrolliert werden.</w:t>
      </w:r>
    </w:p>
    <w:p/>
    <w:p>
      <w:r>
        <w:t>Rollenverteilung ist ein Schutz gegen Machtkonzentration. Sie verhindert, dass Wirkung zu einem privaten Zertifizierungsmarkt, einer staatlichen Kontrolltechnik oder einer politischen Kampagnenwaffe wird.</w:t>
      </w:r>
    </w:p>
    <w:p/>
    <w:p>
      <w:r>
        <w:t>16. Umsetzungsschritte</w:t>
      </w:r>
    </w:p>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p>
      <w:r>
        <w:t>Schritt 9: oeffentliche Erklaerung veroeffentlichen. Schritt 10: Widerspruchsweg bereitstellen. Schritt 11: erste Anwendung begrenzen. Schritt 12: Ergebnisse auswerten. Schritt 13: Methode versionieren. Schritt 14: fehlerhafte Teile korrigieren oder zuruecknehmen.</w:t>
      </w:r>
    </w:p>
    <w:p/>
    <w:p>
      <w:r>
        <w:t>Der Umsetzungspfad ist bewusst langsam genug, um Vertrauen zu schaffen, und schnell genug, um reale Probleme nicht nur zu verwalten. Rang 21 ist die Bremse gegen Schocklogik und der Motor fuer lernende Korrektur.</w:t>
      </w:r>
    </w:p>
    <w:p/>
    <w:p>
      <w:r>
        <w:t>Umsetzung ohne Schutzarchitektur ist gefaehrlich. Schutzarchitektur ohne Umsetzung bleibt folgenlos. Rang 21 verbindet beides.</w:t>
      </w:r>
    </w:p>
    <w:p/>
    <w:p>
      <w:r>
        <w:t>17. Wirkungsfehler und Gegenmassnahmen</w:t>
      </w:r>
    </w:p>
    <w:p/>
    <w:p>
      <w:r>
        <w:t>Fehlerart 1: Scheingenauigkeit. Gegenmassnahme: Unsicherheitsklassen, Datenqualitaetsklassen und klare Sprache ueber Grenzen. Fehlerart 2: Ueberwachung. Gegenmassnahme: Aggregation, Datensparsamkeit, Zweckbindung und Verbot allgemeiner Personenprofile.</w:t>
      </w:r>
    </w:p>
    <w:p/>
    <w:p>
      <w:r>
        <w:t>Fehlerart 3: Technokratie. Gegenmassnahme: politische Entscheidung, oeffentliche Konsultation und Rechtsschutz. Fehlerart 4: Buerokratie. Gegenmassnahme: KMU-Tauglichkeit, Standarddaten, digitale Schnittstellen und gestufte Einfuehrung.</w:t>
      </w:r>
    </w:p>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p>
      <w:r>
        <w:t>Diese Gegenmassnahmen sind nicht optional. Sie bilden den Mindeststandard fuer jede wirkungsbasierte Anwendung, die in oeffentliche Entscheidungen oder wirtschaftliche Anreize eingreift.</w:t>
      </w:r>
    </w:p>
    <w:p/>
    <w:p>
      <w:r>
        <w:t>18. Redaktionsbausteine fuer oeffentliche Kommunikation</w:t>
      </w:r>
    </w:p>
    <w:p/>
    <w:p>
      <w:r>
        <w:t>Kurzformel 1: Die Wirkungsökonomie bewertet keine Menschen. Sie bewertet Wirkungen von Produkten, Organisationen, Regeln, Kapitalfluessen und oeffentlichen Entscheidungen.</w:t>
      </w:r>
    </w:p>
    <w:p/>
    <w:p>
      <w:r>
        <w:t>Kurzformel 2: Wirkungsmessung ist kein Wahrheitsmonopol. Sie ist ein Verfahren, um Folgen sichtbarer, pruefbarer und korrigierbarer zu machen.</w:t>
      </w:r>
    </w:p>
    <w:p/>
    <w:p>
      <w:r>
        <w:t>Kurzformel 3: Die WÖk ist keine Planwirtschaft. Maerkte bleiben Suchraeume. Aber Preise, Steuern und Kapital duerfen relevante Schaeden nicht laenger verschweigen.</w:t>
      </w:r>
    </w:p>
    <w:p/>
    <w:p>
      <w:r>
        <w:t>Kurzformel 4: Fehlbarkeit ist eingebaut. Jede Wirkungsmessung braucht Datenqualitaetsklasse, Unsicherheitsangabe, Revisionsdatum, Widerspruch und Evaluation.</w:t>
      </w:r>
    </w:p>
    <w:p/>
    <w:p>
      <w:r>
        <w:t>19. Verbindung zu anderen Portalen</w:t>
      </w:r>
    </w:p>
    <w:p/>
    <w:p>
      <w:r>
        <w:t>Rang 21 muss mit Rang 17 Digitalisierung verlinkt werden, weil Datenraeume, KI, Produktpaesse und Plattformlogik die groessten Technokratie- und Ueberwachungsfragen ausloesen.</w:t>
      </w:r>
    </w:p>
    <w:p/>
    <w:p>
      <w:r>
        <w:t>Rang 21 muss mit Rang 18 Wissen und Wissenschaft verlinkt werden, weil Fehlbarkeit, Replikation, Datenqualitaet und oeffentliche Wahrheit methodische Grundbedingungen sind.</w:t>
      </w:r>
    </w:p>
    <w:p/>
    <w:p>
      <w:r>
        <w:t>Rang 21 muss mit Rang 20 Transformation verlinkt werden, weil Pilotierung, Akzeptanz, Uebergang, Widerstand und Korrektur dort praktisch werden.</w:t>
      </w:r>
    </w:p>
    <w:p/>
    <w:p>
      <w:r>
        <w:t>Rang 21 muss ausserdem mit Staat und Demokratie, Medien und Oeffentlichkeit, Finanzsystem und Kapital, Produkte und Konsum, Unternehmen und Wirtschaft sowie SDG-/SDG+-Referenz verknuepft werden.</w:t>
      </w:r>
    </w:p>
    <w:p/>
    <w:p>
      <w:r>
        <w:t>20. Mindeststandard fuer Detailkonzepte</w:t>
      </w:r>
    </w:p>
    <w:p/>
    <w:p>
      <w:r>
        <w:t>Wenn ein Text nur eine kurze Antwort auf einen Einwand liefert, ist er ein FAQ-Baustein. Wenn er aber die fachliche, rechtliche, kommunikative und institutionelle Architektur ausarbeitet, darf er als Detailkonzept gelten.</w:t>
      </w:r>
    </w:p>
    <w:p/>
    <w:p>
      <w:r>
        <w:t>Diese Regel ist wichtig, weil Rang 21 selbst die Qualitaet der gesamten Fachbibliothek schuetzt. Die WÖk darf nicht erneut kurze Grobtexte als Detailkonzepte ausweisen.</w:t>
      </w:r>
    </w:p>
    <w:p/>
    <w:p>
      <w:r>
        <w:t>Quellen und Anschlussrahmen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Wirkungsindikatoren Rang 21</w:t>
      </w:r>
    </w:p>
    <w:p/>
    <w:p>
      <w:r>
        <w:t>Wirkungsindikatoren Rang 21</w:t>
      </w:r>
    </w:p>
    <w:p/>
    <w:p>
      <w:r>
        <w:t>Dokumenttyp: Indikatorendokument</w:t>
      </w:r>
    </w:p>
    <w:p/>
    <w:p>
      <w:r>
        <w:t>Executive Summary</w:t>
      </w:r>
    </w:p>
    <w:p/>
    <w:p>
      <w:r>
        <w:t>Die Wirkungsindikatoren fuer Rang 21 messen nicht Kritik als Meinung, sondern Qualitaet der Schutzarchitektur. Sie pruefen, ob Anwendungen transparent, anfechtbar, beteiligungsorientiert, datensparsam, lernfaehig und freiheitskompatibel sind.</w:t>
      </w:r>
    </w:p>
    <w:p/>
    <w:p>
      <w:r>
        <w:t>Indikatoren</w:t>
      </w:r>
    </w:p>
    <w:p/>
    <w:p>
      <w:r>
        <w:t>WOK-GOV-2101: Technokratie-Risiko. Messlogik: Anteil automatisierter Entscheidungen mit menschlicher Pruefung, Anfechtung und Begruendungspflicht. Bezug: SDG+ Rechtsstaatlichkeit.</w:t>
      </w:r>
    </w:p>
    <w:p/>
    <w:p>
      <w:r>
        <w:t>WOK-GOV-2102: Rechtsschutzfaehigkeit. Messlogik: Existenz von Beschwerde-, Ombuds- und Korrekturwegen je Wirkungsinstrument. Bezug: SDG 16.</w:t>
      </w:r>
    </w:p>
    <w:p/>
    <w:p>
      <w:r>
        <w:t>WOK-DATA-2103: Datenmacht-Konzentration. Messlogik: Grad der Zentralisierung von Wirkungsdaten, Zugriffsrechten und Modellhoheit. Bezug: SDG+ digitale Selbstbestimmung.</w:t>
      </w:r>
    </w:p>
    <w:p/>
    <w:p>
      <w:r>
        <w:t>WOK-DISC-2104: Narrativ-Verzerrung. Messlogik: Reichweite von Kontroll-, Weltregierung- und Social-Credit-Frames ohne Faktenbasis. Bezug: SDG+ Diskursfaehigkeit.</w:t>
      </w:r>
    </w:p>
    <w:p/>
    <w:p>
      <w:r>
        <w:t>WOK-AUD-2105: Wirkungssimulation. Messlogik: Anteil positiver Wirkungsbehauptungen ohne Datenqualitaet, Benchmark, Audit oder Rueckkopplung. Bezug: SDG 12 / SDG+ Transparenz.</w:t>
      </w:r>
    </w:p>
    <w:p/>
    <w:p>
      <w:r>
        <w:t>WOK-EVAL-2106: Fehlbarkeitskennzeichnung. Messlogik: Anteil der Bewertungen mit Unsicherheitsklasse, Datenqualitaetsklasse und Revisionsdatum. Bezug: SDG 16.</w:t>
      </w:r>
    </w:p>
    <w:p/>
    <w:p>
      <w:r>
        <w:t>WOK-PART-2107: Beteiligungsqualitaet. Messlogik: Betroffenenbeteiligung und oeffentliche Konsultation vor Verbindlichkeit. Bezug: SDG 16 / SDG 17.</w:t>
      </w:r>
    </w:p>
    <w:p/>
    <w:p>
      <w:r>
        <w:t>WOK-MARKT-2108: Markt- und Innovationsschutz. Messlogik: KMU-Tauglichkeit, dezentrale Suchprozesse und Schutz vor zentraler Ergebnisplanung. Bezug: SDG 8 / SDG 9.</w:t>
      </w:r>
    </w:p>
    <w:p/>
    <w:p>
      <w:r>
        <w:t>Anwendung</w:t>
      </w:r>
    </w:p>
    <w:p/>
    <w:p>
      <w:r>
        <w:t>Quellen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Toolkarten Rang 21</w:t>
      </w:r>
    </w:p>
    <w:p/>
    <w:p>
      <w:r>
        <w:t>Toolkarten Rang 21</w:t>
      </w:r>
    </w:p>
    <w:p/>
    <w:p>
      <w:r>
        <w:t>Dokumenttyp: Toolkarten</w:t>
      </w:r>
    </w:p>
    <w:p/>
    <w:p>
      <w:r>
        <w:t>Toolkartenuebersicht</w:t>
      </w:r>
    </w:p>
    <w:p/>
    <w:p>
      <w:r>
        <w:t>Rang 21 stellt Toolkarten bereit, die Kritik, Schutz, Missbrauchsrisiken und demokratische Begrenzung operationalisieren. Alle Tools sind im Status Demo in Vorbereitung.</w:t>
      </w:r>
    </w:p>
    <w:p/>
    <w:p>
      <w:r>
        <w:t>Kritik-Kompass</w:t>
      </w:r>
    </w:p>
    <w:p/>
    <w:p>
      <w:r>
        <w:t>Beschreibung: Ordnet Einwaende nach berechtigter Kritik, Missverstaendnis, Zielkonflikt, Projektion und Angriffsnarrativ.</w:t>
      </w:r>
    </w:p>
    <w:p/>
    <w:p>
      <w:r>
        <w:t>Nutzen: Hilft Redaktion, Politik und Akademie, Kritik systematisch zu verarbeiten.</w:t>
      </w:r>
    </w:p>
    <w:p/>
    <w:p>
      <w:r>
        <w:t>Link: /tools/kritik-kompass/</w:t>
      </w:r>
    </w:p>
    <w:p/>
    <w:p>
      <w:r>
        <w:t>Technokratie-Risiko-Check</w:t>
      </w:r>
    </w:p>
    <w:p/>
    <w:p>
      <w:r>
        <w:t>Beschreibung: Prueft Zentralisierung, Intransparenz, Expertokratie und Datenlastigkeit.</w:t>
      </w:r>
    </w:p>
    <w:p/>
    <w:p>
      <w:r>
        <w:t>Nutzen: Schuetzt demokratische Entscheidung und Verhaeltnismaessigkeit.</w:t>
      </w:r>
    </w:p>
    <w:p/>
    <w:p>
      <w:r>
        <w:t>Link: /tools/technokratie-risiko-check/</w:t>
      </w:r>
    </w:p>
    <w:p/>
    <w:p>
      <w:r>
        <w:t>Social-Credit-Red-Line-Pruefer</w:t>
      </w:r>
    </w:p>
    <w:p/>
    <w:p>
      <w:r>
        <w:t>Beschreibung: Prueft rote Linien gegen Personenbewertung, Gehorsamsmessung und Zugangssperren.</w:t>
      </w:r>
    </w:p>
    <w:p/>
    <w:p>
      <w:r>
        <w:t>Nutzen: Macht Missbrauchsschutz praktisch auditierbar.</w:t>
      </w:r>
    </w:p>
    <w:p/>
    <w:p>
      <w:r>
        <w:t>Link: /tools/social-credit-red-line-pruefer/</w:t>
      </w:r>
    </w:p>
    <w:p/>
    <w:p>
      <w:r>
        <w:t>Wirkungssimulation-Scanner</w:t>
      </w:r>
    </w:p>
    <w:p/>
    <w:p>
      <w:r>
        <w:t>Beschreibung: Erkennt Greenwashing, SDG-Washing, Impact-Washing und KPI-Gaming.</w:t>
      </w:r>
    </w:p>
    <w:p/>
    <w:p>
      <w:r>
        <w:t>Nutzen: Schuetzt die Glaubwuerdigkeit der Wirkungsarchitektur.</w:t>
      </w:r>
    </w:p>
    <w:p/>
    <w:p>
      <w:r>
        <w:t>Link: /tools/wirkungssimulation-scanner/</w:t>
      </w:r>
    </w:p>
    <w:p/>
    <w:p>
      <w:r>
        <w:t>Planwirtschafts-Abgrenzungs-Matrix</w:t>
      </w:r>
    </w:p>
    <w:p/>
    <w:p>
      <w:r>
        <w:t>Beschreibung: Unterscheidet Wirkungsrueckkopplung von zentraler Produktions- und Mengenplanung.</w:t>
      </w:r>
    </w:p>
    <w:p/>
    <w:p>
      <w:r>
        <w:t>Nutzen: Erklaert Marktanschluss und Freiheitsschutz.</w:t>
      </w:r>
    </w:p>
    <w:p/>
    <w:p>
      <w:r>
        <w:t>Link: /tools/planwirtschafts-abgrenzungs-matrix/</w:t>
      </w:r>
    </w:p>
    <w:p/>
    <w:p>
      <w:r>
        <w:t>Fehlbarkeits- und Evaluationsradar</w:t>
      </w:r>
    </w:p>
    <w:p/>
    <w:p>
      <w:r>
        <w:t>Beschreibung: Markiert Unsicherheiten, Messgrenzen, Zielkonflikte, Revisionsbedarf und Evaluationszyklen.</w:t>
      </w:r>
    </w:p>
    <w:p/>
    <w:p>
      <w:r>
        <w:t>Nutzen: Verhindert Scheingenauigkeit.</w:t>
      </w:r>
    </w:p>
    <w:p/>
    <w:p>
      <w:r>
        <w:t>Link: /tools/fehlbarkeits-evaluationsradar/</w:t>
      </w:r>
    </w:p>
    <w:p/>
    <w:p>
      <w:r>
        <w:t>SDG-Narrativ-Monitor</w:t>
      </w:r>
    </w:p>
    <w:p/>
    <w:p>
      <w:r>
        <w:t>Beschreibung: Analysiert, wie SDGs und SDG+ in Debatten verzerrt oder verschwoerungsfoermig umgedeutet werden.</w:t>
      </w:r>
    </w:p>
    <w:p/>
    <w:p>
      <w:r>
        <w:t>Nutzen: Schuetzt globale Kooperation vor falschen Herrschaftsnarrativen.</w:t>
      </w:r>
    </w:p>
    <w:p/>
    <w:p>
      <w:r>
        <w:t>Link: /tools/sdg-narrativ-monitor/</w:t>
      </w:r>
    </w:p>
    <w:p/>
    <w:p>
      <w:r>
        <w:t>Rechtsschutz- und Ombuds-Check</w:t>
      </w:r>
    </w:p>
    <w:p/>
    <w:p>
      <w:r>
        <w:t>Beschreibung: Prueft Transparenz, Widerspruch, Anfechtung, Ombudsstelle und Korrekturwege.</w:t>
      </w:r>
    </w:p>
    <w:p/>
    <w:p>
      <w:r>
        <w:t>Nutzen: Verankert Wirkungsmessung rechtsstaatlich.</w:t>
      </w:r>
    </w:p>
    <w:p/>
    <w:p>
      <w:r>
        <w:t>Link: /tools/rechtsschutz-ombuds-check/</w:t>
      </w:r>
    </w:p>
    <w:p/>
    <w:p>
      <w:r>
        <w:t>SDG-/SDG+-Block Rang 21</w:t>
      </w:r>
    </w:p>
    <w:p/>
    <w:p>
      <w:r>
        <w:t>SDG-/SDG+-Block Rang 21</w:t>
      </w:r>
    </w:p>
    <w:p/>
    <w:p>
      <w:r>
        <w:t>Dokumenttyp: SDG-/SDG+-Block</w:t>
      </w:r>
    </w:p>
    <w:p/>
    <w:p>
      <w:r>
        <w:t>SDG-Bezug</w:t>
      </w:r>
    </w:p>
    <w:p/>
    <w:p>
      <w:r>
        <w:t>Relevante SDGs: SDG 4 Bildung, SDG 8 Arbeit, SDG 9 Infrastruktur, SDG 10 Ungleichheiten, SDG 12 Konsum und Produktion, SDG 16 Frieden, Gerechtigkeit und starke Institutionen, SDG 17 Partnerschaften.</w:t>
      </w:r>
    </w:p>
    <w:p/>
    <w:p>
      <w:r>
        <w:t>SDG+-Bezug</w:t>
      </w:r>
    </w:p>
    <w:p/>
    <w:p>
      <w:r>
        <w:t>SDG+ ist keine UN-Kategorie, sondern eine transparente Erweiterung der WÖk fuer Demokratie, Medienqualitaet, Rechtsstaatlichkeit, Diskursfaehigkeit, institutionelles Vertrauen, gesellschaftlichen Zusammenhalt und digitale Selbstbestimmung.</w:t>
      </w:r>
    </w:p>
    <w:p/>
    <w:p>
      <w:r>
        <w:t>Warum SDG+ hier unverzichtbar ist</w:t>
      </w:r>
    </w:p>
    <w:p/>
    <w:p>
      <w:r>
        <w:t>Die SDGs koennen nur erreicht werden, wenn oeffentliche Wahrheit, Rechtsstaat, Vertrauen, Streitfaehigkeit und digitale Selbstbestimmung stabil bleiben. Rang 21 schuetzt genau diese Voraussetzungen.</w:t>
      </w:r>
    </w:p>
    <w:p/>
    <w:p>
      <w:r>
        <w:t>Quellen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Politische Anschlussfähigkeit Rang 21</w:t>
      </w:r>
    </w:p>
    <w:p/>
    <w:p>
      <w:r>
        <w:t>Politische Anschlussfähigkeit Rang 21</w:t>
      </w:r>
    </w:p>
    <w:p/>
    <w:p>
      <w:r>
        <w:t>Dokumenttyp: Politische Anschlussfaehigkeit</w:t>
      </w:r>
    </w:p>
    <w:p/>
    <w:p>
      <w:r>
        <w:t>Politische Anschlussfaehigkeit und Umsetzungsoptionen</w:t>
      </w:r>
    </w:p>
    <w:p/>
    <w:p>
      <w:r>
        <w:t>Aufgabe der Politik: Politik muss Kritik als Rueckkopplung organisieren. Sie schafft Regeln, die Wirkungsbewertung transparent, anfechtbar, lernfaehig und demokratisch begrenzt halten.</w:t>
      </w:r>
    </w:p>
    <w:p/>
    <w:p>
      <w:r>
        <w:t>Politische Rahmenbedingungen: Noetig sind Datenschutz, Rechtsschutz, offene Methoden, unabhaengige Evaluation, Beteiligung, klare rote Linien gegen Personenbewertung und eine Pflicht zur Korrektur.</w:t>
      </w:r>
    </w:p>
    <w:p/>
    <w:p>
      <w:r>
        <w:t>Ausgestaltungsspielraum: Parteien koennen unterschiedlich gewichten, wie schnell, mit welchen Pilotfeldern, welchen Anreizstaerken und welchen Institutionen die WÖk eingefuehrt wird.</w:t>
      </w:r>
    </w:p>
    <w:p/>
    <w:p>
      <w:r>
        <w:t>Zielkonflikte: Transparenz kann mit Datenschutz kollidieren, Steuerung mit Freiheit, Geschwindigkeit mit Beteiligung, Standardisierung mit lokaler Anpassung und Missbrauchsschutz mit Verwaltungsaufwand.</w:t>
      </w:r>
    </w:p>
    <w:p/>
    <w:p>
      <w:r>
        <w:t>Rollenverteilung: Bund, Laender, Kommunen, Wissenschaft, Wirtschaft, Zivilgesellschaft, Medien und Wirkungsrat tragen unterschiedliche Aufgaben. Keine einzelne Instanz darf Bewertungsmonopolistin werden.</w:t>
      </w:r>
    </w:p>
    <w:p/>
    <w:p>
      <w:r>
        <w:t>Schutz vor Technokratie: Wirkungsmessung ersetzt keine demokratische Entscheidung. Sie informiert, begrenzt und korrigiert. Daten duerfen nicht ueber Menschenwuerde, Grundrechte oder politische Teilhabe gestellt werden.</w:t>
      </w:r>
    </w:p>
    <w:p/>
    <w:p>
      <w:r>
        <w:t>Parteipolitische Anschlussfaehigkeit</w:t>
      </w:r>
    </w:p>
    <w:p/>
    <w:p>
      <w:r>
        <w:t>Liberale Akteure koennen Rang 21 als Schutz vor Ueberwachung, Buerokratie und Planwirtschaft lesen. Soziale Akteure koennen ihn als Schutz vor Ungleichheit und Machtkonzentration lesen. Gruene Akteure koennen ihn als Anti-Greenwashing-Architektur lesen. Konservative Akteure koennen ihn als Schutz institutioneller Stabilitaet und Rechtsstaatlichkeit lesen.</w:t>
      </w:r>
    </w:p>
    <w:p/>
    <w:p>
      <w:r>
        <w:t>Quellen und Glossarlinks Rang 21</w:t>
      </w:r>
    </w:p>
    <w:p/>
    <w:p>
      <w:r>
        <w:t>Quellen und Glossarlinks Rang 21</w:t>
      </w:r>
    </w:p>
    <w:p/>
    <w:p>
      <w:r>
        <w:t>Dokumenttyp: Quellen und Glossar</w:t>
      </w:r>
    </w:p>
    <w:p/>
    <w:p>
      <w:r>
        <w:t>Quellenrahmen</w:t>
      </w:r>
    </w:p>
    <w:p/>
    <w:p>
      <w:r>
        <w:t>Quellenrahmen: Natalie Weber: Die neue Ordnung des Wohlstands, öffentliche Lesefassung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
      <w:r>
        <w:t>Glossarlinks</w:t>
      </w:r>
    </w:p>
    <w:p/>
    <w:p>
      <w:r>
        <w:t>Wirkung: Tatsaechliche Veraenderung von Zustaenden. Wirkung ist neutral und relational.</w:t>
      </w:r>
    </w:p>
    <w:p/>
    <w:p>
      <w:r>
        <w:t>Wirkungspotenzial: Moeglichkeit, dass Wirkung eintreten kann. Noch keine eingetretene Wirkung.</w:t>
      </w:r>
    </w:p>
    <w:p/>
    <w:p>
      <w:r>
        <w:t>Wirkungsrisiko: Moeglichkeit negativer oder destabilisierender Wirkung.</w:t>
      </w:r>
    </w:p>
    <w:p/>
    <w:p>
      <w:r>
        <w:t>Positive Netto-Wirkung: Zielgroesse der WÖk: tragfaehige Wirkung fuer Mensch, Planet und Demokratie nach Beruecksichtigung roter Linien.</w:t>
      </w:r>
    </w:p>
    <w:p/>
    <w:p>
      <w:r>
        <w:t>SDG+: Transparente WÖk-Erweiterung fuer Demokratie, Medienqualitaet, Rechtsstaatlichkeit, Diskursfaehigkeit, institutionelles Vertrauen, gesellschaftlichen Zusammenhalt und digitale Selbstbestimmung.</w:t>
      </w:r>
    </w:p>
    <w:p/>
    <w:p>
      <w:r>
        <w:t>Wirkungssimulation: Darstellung guter Wirkung ohne belastbare Zustandsveraenderung, Datenqualitaet oder Rueckkopplung.</w:t>
      </w:r>
    </w:p>
    <w:p/>
    <w:p>
      <w:r>
        <w:t>Social-Credit-Rote-Linie: Verbot, Wirkungslogik in allgemeine Personenbewertung, Gehorsamsmessung oder Zugangsbeschraenkung zu verwandeln.</w:t>
      </w:r>
    </w:p>
    <w:p/>
    <w:p>
      <w:r>
        <w:t>FAQ Rang 21: Missverständnisse und Gegenframes</w:t>
      </w:r>
    </w:p>
    <w:p/>
    <w:p>
      <w:r>
        <w:t>FAQ Rang 21 - Missverständnisse und Gegenframes</w:t>
      </w:r>
    </w:p>
    <w:p/>
    <w:p>
      <w:r>
        <w:t>Dokumenttyp: FAQ</w:t>
      </w:r>
    </w:p>
    <w:p/>
    <w:p>
      <w:r>
        <w:t>Ist die WÖk Social Credit?</w:t>
      </w:r>
    </w:p>
    <w:p/>
    <w:p>
      <w:r>
        <w:t>Nein. Sie darf keine Menschen als Personen bewerten. Sie bewertet Wirkung von Produkten, Organisationen, Strukturen, Kapitalfluessen, Regeln und oeffentlichen Entscheidungen.</w:t>
      </w:r>
    </w:p>
    <w:p/>
    <w:p>
      <w:r>
        <w:t>Ist die WÖk Planwirtschaft?</w:t>
      </w:r>
    </w:p>
    <w:p/>
    <w:p>
      <w:r>
        <w:t>Nein. Sie ersetzt keine dezentralen Marktentscheidungen durch zentrale Produktionsplanung. Sie verbessert den Informationsgehalt von Preisen, Steuern, Kapitalzugang und Beschaffung.</w:t>
      </w:r>
    </w:p>
    <w:p/>
    <w:p>
      <w:r>
        <w:t>Sind die SDGs eine Weltregierung?</w:t>
      </w:r>
    </w:p>
    <w:p/>
    <w:p>
      <w:r>
        <w:t>Nein. Die SDGs sind ein global verhandelter Zielrahmen. Die WÖk nutzt sie als Referenzrahmen, nicht als Herrschaftsinstrument.</w:t>
      </w:r>
    </w:p>
    <w:p/>
    <w:p>
      <w:r>
        <w:t>Wer entscheidet, was wirkt?</w:t>
      </w:r>
    </w:p>
    <w:p/>
    <w:p>
      <w:r>
        <w:t>Nicht eine einzelne Instanz. Wirkungsmessung braucht offene Methoden, Datenqualitaetsklassen, wissenschaftliche Pruefung, demokratische Entscheidung, Rechtsschutz und Revision.</w:t>
      </w:r>
    </w:p>
    <w:p/>
    <w:p>
      <w:r>
        <w:t>Was passiert bei Unsicherheit?</w:t>
      </w:r>
    </w:p>
    <w:p/>
    <w:p>
      <w:r>
        <w:t>Unsicherheit wird markiert. Bewertungen brauchen Revisionsdatum, Datenqualitaetsklasse und Korrekturschleife.</w:t>
      </w:r>
    </w:p>
    <w:p/>
    <w:p>
      <w:r>
        <w:t>Risiko- und Schutzmatrix Rang 21</w:t>
      </w:r>
    </w:p>
    <w:p/>
    <w:p>
      <w:r>
        <w:t>Risiko- und Schutzmatrix Rang 21</w:t>
      </w:r>
    </w:p>
    <w:p/>
    <w:p>
      <w:r>
        <w:t>Dokumenttyp: Schutzmatrix</w:t>
      </w:r>
    </w:p>
    <w:p/>
    <w:p>
      <w:r>
        <w:t>Technokratie</w:t>
      </w:r>
    </w:p>
    <w:p/>
    <w:p>
      <w:r>
        <w:t>Gegenmassnahmen: demokratische Entscheidung, oeffentliche Methoden, Betroffenenbeteiligung, Rechtsschutz, unabhaengige Pruefung und Verhaeltnismaessigkeit.</w:t>
      </w:r>
    </w:p>
    <w:p/>
    <w:p>
      <w:r>
        <w:t>Social Credit</w:t>
      </w:r>
    </w:p>
    <w:p/>
    <w:p>
      <w:r>
        <w:t>Gegenmassnahmen: Verbot allgemeiner Personenbewertung, Zweckbindung, Datensparsamkeit, keine Zugangssperren und keine politischen Loyalitaetsscores.</w:t>
      </w:r>
    </w:p>
    <w:p/>
    <w:p>
      <w:r>
        <w:t>Wirkungssimulation</w:t>
      </w:r>
    </w:p>
    <w:p/>
    <w:p>
      <w:r>
        <w:t>Gegenmassnahmen: Datenqualitaetsklassen, Audit, Reverse Merit Order, Sanktion bei falschen Behauptungen und oeffentliche Korrekturlogs.</w:t>
      </w:r>
    </w:p>
    <w:p/>
    <w:p>
      <w:r>
        <w:t>Planwirtschaftsframe</w:t>
      </w:r>
    </w:p>
    <w:p/>
    <w:p>
      <w:r>
        <w:t>Gegenmassnahmen: klare Abgrenzung zu zentraler Ergebnisplanung, Betonung dezentraler Suchprozesse, KMU-Schutz und Innovationsfenster.</w:t>
      </w:r>
    </w:p>
    <w:p/>
    <w:p>
      <w:r>
        <w:t>Fehlbarkeit</w:t>
      </w:r>
    </w:p>
    <w:p/>
    <w:p>
      <w:r>
        <w:t>Gegenmassnahmen: Unsicherheitsklassen, Pilotierung, Evaluation, Revisionsdatum, offene Zielkonflikte und wissenschaftliche Gegenpruefung.</w:t>
      </w:r>
    </w:p>
    <w:sectPr>
      <w:pgSz w:w="11906" w:h="16838"/>
      <w:pgMar w:top="1440" w:right="1440" w:bottom="1440" w:left="1440"/>
    </w:sectPr>
  </w:body>
</w:document>
</file>