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Detailkonzept: Sozialabgaben von menschlicher Arbeit entkoppeln</w:t>
      </w:r>
    </w:p>
    <w:p>
      <w:r>
        <w:rPr>
          <w:rFonts w:ascii="Source Sans 3" w:hAnsi="Source Sans 3"/>
          <w:b/>
          <w:color w:val="2E7D5C"/>
          <w:sz w:val="28"/>
        </w:rPr>
        <w:t>Rang 6 Arbeit &amp; Einkommen / Automatisierung – Unterbereich Sozialabgaben von menschlicher Arbeit entkoppeln</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Leitfrage</w:t>
      </w:r>
    </w:p>
    <w:p>
      <w:r>
        <w:t>Wie bleibt Sozialstaat finanzierbar, wenn menschliche Erwerbsarbeit nicht mehr die zentrale Produktivitätsquelle ist?</w:t>
      </w:r>
    </w:p>
    <w:p>
      <w:pPr>
        <w:pStyle w:val="Heading1"/>
      </w:pPr>
      <w:r>
        <w:t>Einordnung im Wirkungsfeld</w:t>
      </w:r>
    </w:p>
    <w:p>
      <w:r>
        <w:t>Dieses Detailkonzept ordnet den Unterbereich in die Gesamtarchitektur von Arbeit &amp; Einkommen / Automatisierung ein. Es beschreibt nicht nur einen politischen Vorschlag, sondern den notwendigen Wirkungsrahmen, innerhalb dessen unterschiedliche demokratische Ausgestaltungen möglich bleiben.</w:t>
      </w:r>
    </w:p>
    <w:p>
      <w:pPr>
        <w:pStyle w:val="Heading1"/>
      </w:pPr>
      <w:r>
        <w:t>Ausgangslage</w:t>
      </w:r>
    </w:p>
    <w:p>
      <w:r>
        <w:t>Die bisherige Wirtschafts- und Sozialordnung behandelt Erwerbsarbeit als zentrale Quelle von Einkommen, Würde, Sozialabgaben und gesellschaftlicher Anerkennung. Diese Logik wird durch Automatisierung, KI, Plattformarbeit, demografischen Wandel und neue Formen von Wertschöpfung strukturell herausgefordert. Der Unterbereich macht sichtbar, welche Wirkungen bislang unsichtbar bleiben und welche neuen Rückkopplungen erforderlich werden.</w:t>
      </w:r>
    </w:p>
    <w:p>
      <w:pPr>
        <w:pStyle w:val="Heading1"/>
      </w:pPr>
      <w:r>
        <w:t>Wirkungsökonomischer Perspektivwechsel</w:t>
      </w:r>
    </w:p>
    <w:p>
      <w:r>
        <w:t>Die Wirkungsökonomie misst nicht nur Tätigkeit, Einkommen oder Beschäftigung, sondern reale Zustandsveränderungen. Sie fragt, ob ein Arbeits-, Einkommens- oder Automatisierungsmodell Mensch, Planet und Demokratie stärkt oder schwächt. Wirkung bleibt neutral; positiv wird sie erst durch Einordnung am Referenzrahmen von SDGs, Agenda 2030 und SDG+.</w:t>
      </w:r>
    </w:p>
    <w:p>
      <w:pPr>
        <w:pStyle w:val="Heading1"/>
      </w:pPr>
      <w:r>
        <w:t>1. Die heutige Lohnbeitragslogik</w:t>
      </w:r>
    </w:p>
    <w:p>
      <w:r>
        <w:t>Die heutige Lohnbeitragslogik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2. Warum Beitragsbasis und Wertschöpfung auseinanderfallen</w:t>
      </w:r>
    </w:p>
    <w:p>
      <w:r>
        <w:t>Warum Beitragsbasis und Wertschöpfung auseinanderfallen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3. Wertschöpfungsbeitrag, Automatisierungsdividende und Wirkungsfonds</w:t>
      </w:r>
    </w:p>
    <w:p>
      <w:r>
        <w:t>Wertschöpfungsbeitrag, Automatisierungsdividende und Wirkungsfonds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4. Schutz vor Job-Bestrafung und Innovationsbremse</w:t>
      </w:r>
    </w:p>
    <w:p>
      <w:r>
        <w:t>Schutz vor Job-Bestrafung und Innovationsbremse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5. Umsetzungspfad für Deutschland und Europa</w:t>
      </w:r>
    </w:p>
    <w:p>
      <w:r>
        <w:t>Umsetzungspfad für Deutschland und Europa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Schnittstellen</w:t>
      </w:r>
    </w:p>
    <w:p>
      <w:pPr>
        <w:ind w:left="227" w:hanging="142"/>
      </w:pPr>
      <w:r>
        <w:rPr>
          <w:rFonts w:ascii="Source Sans 3" w:hAnsi="Source Sans 3"/>
          <w:color w:val="2E2A2C"/>
          <w:sz w:val="20"/>
        </w:rPr>
        <w:t>• Rang 2 Impact Controlling: WÖk-IDs, Scorecards, NWI und T-SROI liefern Mess- und Bewertungslogik.</w:t>
      </w:r>
    </w:p>
    <w:p>
      <w:pPr>
        <w:ind w:left="227" w:hanging="142"/>
      </w:pPr>
      <w:r>
        <w:rPr>
          <w:rFonts w:ascii="Source Sans 3" w:hAnsi="Source Sans 3"/>
          <w:color w:val="2E2A2C"/>
          <w:sz w:val="20"/>
        </w:rPr>
        <w:t>• Rang 3 Staat, Recht &amp; Demokratie: WStG, WEstG, Wirkungshaushalt und Wirkungsrat sichern Rechtsstaatlichkeit und Korrektur.</w:t>
      </w:r>
    </w:p>
    <w:p>
      <w:pPr>
        <w:ind w:left="227" w:hanging="142"/>
      </w:pPr>
      <w:r>
        <w:rPr>
          <w:rFonts w:ascii="Source Sans 3" w:hAnsi="Source Sans 3"/>
          <w:color w:val="2E2A2C"/>
          <w:sz w:val="20"/>
        </w:rPr>
        <w:t>• Rang 4 Wirtschaft &amp; Unternehmen: Unternehmen nutzen die Logik für Führung, Personal, Automatisierung, Lieferketten und Risiken.</w:t>
      </w:r>
    </w:p>
    <w:p>
      <w:pPr>
        <w:ind w:left="227" w:hanging="142"/>
      </w:pPr>
      <w:r>
        <w:rPr>
          <w:rFonts w:ascii="Source Sans 3" w:hAnsi="Source Sans 3"/>
          <w:color w:val="2E2A2C"/>
          <w:sz w:val="20"/>
        </w:rPr>
        <w:t>• Rang 7 Rente: Wirkungsbiografien ergänzen Beitragsbiografien.</w:t>
      </w:r>
    </w:p>
    <w:p>
      <w:pPr>
        <w:ind w:left="227" w:hanging="142"/>
      </w:pPr>
      <w:r>
        <w:rPr>
          <w:rFonts w:ascii="Source Sans 3" w:hAnsi="Source Sans 3"/>
          <w:color w:val="2E2A2C"/>
          <w:sz w:val="20"/>
        </w:rPr>
        <w:t>• Rang 12 Finanzsystem &amp; Kapital: Wirkungsfonds und Kapitalwirkung finanzieren Übergänge und Rückkopplung.</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Sozialabgaben von menschlicher Arbeit entkoppeln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 SDG 17</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 institutionelles Vertrauen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