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DETAILKONZEPT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Verdrängung, Gentrifizierung und Teilhabe</w:t>
      </w:r>
    </w:p>
    <w:p>
      <w:pPr>
        <w:jc w:val="center"/>
      </w:pPr>
      <w:r>
        <w:rPr>
          <w:rFonts w:ascii="Arial" w:hAnsi="Arial"/>
          <w:color w:val="252D3C"/>
          <w:sz w:val="23"/>
        </w:rPr>
        <w:t>Verdrängungsrisiken erkennen, Teilhabe sichern, demokratisches Vertrauen stärken.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Detailkonzept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Verdrängung, Gentrifizierung und Teilhabe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Kernthese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Verdrängung, Gentrifizierung und Teilhabe ist ein eigenständiger Unterbereich des Wirkungsfeldes Wohnen &amp; Stadt. Das Detailkonzept beschreibt die systemische Grundlogik: welche alte Steuerung versagt, welche Zustände verändert werden müssen und welche politischen sowie operativen Gestaltungsmöglichkeiten bestehen.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287D5C"/>
              <w:left w:val="single" w:sz="12" w:space="0" w:color="287D5C"/>
              <w:bottom w:val="single" w:sz="12" w:space="0" w:color="287D5C"/>
              <w:right w:val="single" w:sz="12" w:space="0" w:color="287D5C"/>
            </w:tcBorders>
            <w:shd w:fill="F6F1E8"/>
          </w:tcPr>
          <w:p>
            <w:r>
              <w:rPr>
                <w:rFonts w:ascii="Arial" w:hAnsi="Arial"/>
                <w:b/>
                <w:color w:val="287D5C"/>
                <w:sz w:val="18"/>
              </w:rPr>
              <w:t>Wirkungslogik</w:t>
              <w:br/>
            </w:r>
            <w:r>
              <w:rPr>
                <w:rFonts w:ascii="Arial" w:hAnsi="Arial"/>
                <w:color w:val="252D3C"/>
                <w:sz w:val="18"/>
              </w:rPr>
              <w:t>Verdrängungsrisiken erkennen, Teilhabe sichern, demokratisches Vertrauen stärken.</w:t>
            </w:r>
          </w:p>
        </w:tc>
      </w:tr>
    </w:tbl>
    <w:p/>
    <w:p>
      <w:pPr>
        <w:pStyle w:val="Heading1"/>
      </w:pPr>
      <w:r>
        <w:t>1. Alte Logik und Wirkungsdefizit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alte Logik behandelt diesen Bereich überwiegend über Kapital, Eigentum, Kosten, Zuständigkeit oder formale Regulierung. Dadurch bleiben zentrale Wirkungen unsichtbar: Belastung, Gesundheit, Verdrängung, Klimafolgen, Quartiersstabilität, Vertrauen, Pflegefähigkeit und soziale Bindung.</w:t>
      </w:r>
    </w:p>
    <w:p>
      <w:pPr>
        <w:pStyle w:val="Heading1"/>
      </w:pPr>
      <w:r>
        <w:t>2. Wirkungsökonomischer Perspektivwechsel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Wirkung wird als Zustandsveränderung verstanden, nicht als Absicht oder Image.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Bewertet wird am Referenzrahmen SDGs, Agenda 2030 und SDG+ sowie an Mensch, Planet und Demokratie.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Kapital bleibt Werkzeug, wird aber an Wohnwirkung rückgekoppelt.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Negative Wirkungen dürfen nicht durch positive Einzelwerte beliebig kompensiert werden.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Das Konzept dient nicht der Bewertung von Menschen, sondern der Bewertung von Strukturen, Gebäuden, Finanzierungslogiken, Regeln und Angeboten.</w:t>
      </w:r>
    </w:p>
    <w:p>
      <w:pPr>
        <w:pStyle w:val="Heading1"/>
      </w:pPr>
      <w:r>
        <w:t>3. Systemelemente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Element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Funktion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Beispiel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Zustände sichtbar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Mietbelastung, Endenergie, Schimmel, Barrierefreiheit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Scorecards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 vergleichbar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Skala 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WIX-Wohn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Teilwirkungen bündeln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Klima/Energie, Miete, Sozialraum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Politische Schwellen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Ausgestaltung ermöglichen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Härtefallgrenzen, Förderhöhen, Übergänge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Dossier &amp; Tool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Anwendbarkeit sichern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Rechner, Beispiele, Datenquellen</w:t>
            </w:r>
          </w:p>
        </w:tc>
      </w:tr>
    </w:tbl>
    <w:p/>
    <w:p>
      <w:pPr>
        <w:pStyle w:val="Heading2"/>
      </w:pPr>
      <w:r>
        <w:t>Politische Anschlussfähigkeit und Ausgestaltungsspielraum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C89B3C"/>
              <w:left w:val="single" w:sz="12" w:space="0" w:color="C89B3C"/>
              <w:bottom w:val="single" w:sz="12" w:space="0" w:color="C89B3C"/>
              <w:right w:val="single" w:sz="12" w:space="0" w:color="C89B3C"/>
            </w:tcBorders>
            <w:shd w:fill="F6F1E8"/>
          </w:tcPr>
          <w:p>
            <w:r>
              <w:rPr>
                <w:rFonts w:ascii="Arial" w:hAnsi="Arial"/>
                <w:b/>
                <w:color w:val="C89B3C"/>
                <w:sz w:val="18"/>
              </w:rPr>
              <w:t>Kernprinzip</w:t>
              <w:br/>
            </w:r>
            <w:r>
              <w:rPr>
                <w:rFonts w:ascii="Arial" w:hAnsi="Arial"/>
                <w:color w:val="252D3C"/>
                <w:sz w:val="18"/>
              </w:rPr>
              <w:t>Die Wirkungsökonomie ersetzt politischen Diskurs nicht. Sie macht Wirkungen, Zielkonflikte, Verteilungsfragen und Risiken sichtbar, damit demokratische Parteien unterschiedliche Ausgestaltungen begründen und vergleichen können.</w:t>
            </w:r>
          </w:p>
        </w:tc>
      </w:tr>
    </w:tbl>
    <w:p/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Aufgabe der Politik ist die Festlegung von Zielkorridoren, Schutzgrenzen, Übergangsfristen, sozialer Abfederung, Zuständigkeiten und Prüfverfahren.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Parteien können unterschiedliche Schwerpunkte setzen: mehr Marktanreize, stärkere öffentliche Förderung, kommunale Wohnungswirtschaft, Eigentumsförderung, Mieterschutz, Neubau, Bestandssanierung oder Bodenpolitik.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Der verbindende Rahmen ist nicht ein einziges „wahres“ Modell, sondern Transparenz über Wirkungen auf Bezahlbarkeit, Gesundheit, Klima, Teilhabe, Eigentumsfreiheit, Investitionsfähigkeit und demokratisches Vertrauen.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Politische Umsetzung braucht Piloträume, Evaluation, Rechts- und Datenschutzprüfung, Beteiligung von Mieter:innen, Eigentümer:innen, Kommunen, Bauwirtschaft und Zivilgesellschaft.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Jede Seite im Portal muss deshalb nicht nur ein Konzept erklären, sondern auch politische Aufgaben, Entscheidungsoptionen, Zielkonflikte und demokratische Gestaltungsspielräume sichtbar machen.</w:t>
      </w:r>
    </w:p>
    <w:p>
      <w:pPr>
        <w:pStyle w:val="Heading1"/>
      </w:pPr>
      <w:r>
        <w:t>4. Online-Umsetzung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Detailseite: /wirkungsfelder/wohnen-stadt/detailkonzepte/verdraengung_gentrifizierung_teilhabe/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Dossierseite: /wirkungsfelder/wohnen-stadt/dossiers/verdraengung_gentrifizierung_teilhabe/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Kontext-Werkzeuge: Wohnwirkungsrechner, WIX-Wohn, Sozialraumprofil, SDGRef, ToolRef, Dossier-Export.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Download: Word/PDF ergänzend; Online-Volltext bleibt Hauptzugang.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